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281" w:rsidRPr="00C870D5" w:rsidRDefault="00AE3526" w:rsidP="008B4B8E">
      <w:pPr>
        <w:jc w:val="both"/>
        <w:rPr>
          <w:rFonts w:cs="Calibri"/>
          <w:sz w:val="24"/>
          <w:szCs w:val="24"/>
          <w:lang w:val="en-GB"/>
        </w:rPr>
      </w:pPr>
      <w:r w:rsidRPr="00C870D5">
        <w:rPr>
          <w:noProof/>
          <w:lang w:val="en-GB" w:eastAsia="en-GB"/>
        </w:rPr>
        <w:drawing>
          <wp:anchor distT="0" distB="0" distL="114300" distR="114300" simplePos="0" relativeHeight="251675648" behindDoc="1" locked="0" layoutInCell="1" allowOverlap="1" wp14:anchorId="25ED8E77" wp14:editId="257F400D">
            <wp:simplePos x="0" y="0"/>
            <wp:positionH relativeFrom="page">
              <wp:posOffset>3200400</wp:posOffset>
            </wp:positionH>
            <wp:positionV relativeFrom="page">
              <wp:posOffset>104775</wp:posOffset>
            </wp:positionV>
            <wp:extent cx="1010920" cy="1066800"/>
            <wp:effectExtent l="0" t="0" r="0" b="0"/>
            <wp:wrapTight wrapText="bothSides">
              <wp:wrapPolygon edited="0">
                <wp:start x="0" y="0"/>
                <wp:lineTo x="0" y="21214"/>
                <wp:lineTo x="21166" y="21214"/>
                <wp:lineTo x="21166" y="0"/>
                <wp:lineTo x="0" y="0"/>
              </wp:wrapPolygon>
            </wp:wrapTight>
            <wp:docPr id="4" name="Picture 4" descr="C:\Users\ahjarne\Desktop\TO DO LEB\Logo WASH Sector WG\WASH LOGO LEBAN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jarne\Desktop\TO DO LEB\Logo WASH Sector WG\WASH LOGO LEBANO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E29" w:rsidRPr="00C870D5">
        <w:rPr>
          <w:rFonts w:cs="Calibri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DC8FDE1" wp14:editId="42C05B55">
                <wp:simplePos x="0" y="0"/>
                <wp:positionH relativeFrom="page">
                  <wp:posOffset>-47625</wp:posOffset>
                </wp:positionH>
                <wp:positionV relativeFrom="page">
                  <wp:posOffset>1276350</wp:posOffset>
                </wp:positionV>
                <wp:extent cx="7610475" cy="1019810"/>
                <wp:effectExtent l="0" t="0" r="9525" b="889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10475" cy="1019810"/>
                          <a:chOff x="0" y="0"/>
                          <a:chExt cx="7610475" cy="1019810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0"/>
                            <a:ext cx="7610475" cy="1019810"/>
                          </a:xfrm>
                          <a:prstGeom prst="rect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64944" w:rsidRPr="001D56DE" w:rsidRDefault="00B64944" w:rsidP="00772183">
                              <w:pPr>
                                <w:rPr>
                                  <w:sz w:val="40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576000" tIns="720000" rIns="360000" bIns="198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4991101" y="772160"/>
                            <a:ext cx="222631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A0E" w:rsidRPr="00772183" w:rsidRDefault="00C25A0E" w:rsidP="00B43B10">
                              <w:pPr>
                                <w:jc w:val="right"/>
                              </w:pPr>
                              <w:r w:rsidRPr="00772183">
                                <w:rPr>
                                  <w:rFonts w:cs="Tahoma"/>
                                  <w:color w:val="EEECE1"/>
                                  <w:szCs w:val="20"/>
                                </w:rPr>
                                <w:t>Beirut</w:t>
                              </w:r>
                              <w:r w:rsidR="00B43B10">
                                <w:rPr>
                                  <w:rFonts w:cs="Tahoma"/>
                                  <w:color w:val="EEECE1"/>
                                  <w:szCs w:val="20"/>
                                </w:rPr>
                                <w:t xml:space="preserve">, </w:t>
                              </w:r>
                              <w:r w:rsidR="005D24F8">
                                <w:rPr>
                                  <w:rFonts w:cs="Tahoma"/>
                                  <w:color w:val="EEECE1"/>
                                  <w:szCs w:val="20"/>
                                </w:rPr>
                                <w:t>6th</w:t>
                              </w:r>
                              <w:r w:rsidR="00804E29">
                                <w:rPr>
                                  <w:rFonts w:cs="Tahoma"/>
                                  <w:color w:val="EEECE1"/>
                                  <w:szCs w:val="20"/>
                                </w:rPr>
                                <w:t xml:space="preserve"> November</w:t>
                              </w:r>
                              <w:r w:rsidR="00804E29" w:rsidRPr="00772183">
                                <w:rPr>
                                  <w:rFonts w:cs="Tahoma"/>
                                  <w:color w:val="EEECE1"/>
                                  <w:szCs w:val="20"/>
                                </w:rPr>
                                <w:t xml:space="preserve"> </w:t>
                              </w:r>
                              <w:r w:rsidRPr="00772183">
                                <w:rPr>
                                  <w:rFonts w:cs="Tahoma"/>
                                  <w:color w:val="EEECE1"/>
                                  <w:szCs w:val="20"/>
                                </w:rPr>
                                <w:t>2012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495300" y="171449"/>
                            <a:ext cx="71151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3B10" w:rsidRPr="00AF113B" w:rsidRDefault="00AF113B" w:rsidP="00FB0E4B">
                              <w:pPr>
                                <w:rPr>
                                  <w:rFonts w:cs="Calibri"/>
                                  <w:sz w:val="18"/>
                                  <w:szCs w:val="18"/>
                                </w:rPr>
                              </w:pPr>
                              <w:r w:rsidRPr="00AF113B">
                                <w:rPr>
                                  <w:color w:val="EEECE1"/>
                                  <w:sz w:val="36"/>
                                  <w:szCs w:val="36"/>
                                </w:rPr>
                                <w:t xml:space="preserve">Annex </w:t>
                              </w:r>
                              <w:r w:rsidR="00FB0E4B">
                                <w:rPr>
                                  <w:color w:val="EEECE1"/>
                                  <w:sz w:val="36"/>
                                  <w:szCs w:val="36"/>
                                </w:rPr>
                                <w:t>2</w:t>
                              </w:r>
                              <w:bookmarkStart w:id="0" w:name="_GoBack"/>
                              <w:bookmarkEnd w:id="0"/>
                              <w:r w:rsidRPr="00AF113B">
                                <w:rPr>
                                  <w:color w:val="EEECE1"/>
                                  <w:sz w:val="36"/>
                                  <w:szCs w:val="36"/>
                                </w:rPr>
                                <w:t xml:space="preserve">: </w:t>
                              </w:r>
                              <w:r w:rsidR="00B43B10" w:rsidRPr="00AF113B">
                                <w:rPr>
                                  <w:color w:val="EEECE1"/>
                                  <w:sz w:val="36"/>
                                  <w:szCs w:val="36"/>
                                </w:rPr>
                                <w:t>Terms of Reference for the WASH Sector Working Group - Lebanon</w:t>
                              </w:r>
                            </w:p>
                            <w:p w:rsidR="00B43B10" w:rsidRPr="00B43B10" w:rsidRDefault="00B43B10" w:rsidP="00B43B1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" o:spid="_x0000_s1026" style="position:absolute;left:0;text-align:left;margin-left:-3.75pt;margin-top:100.5pt;width:599.25pt;height:80.3pt;z-index:251673600;mso-position-horizontal-relative:page;mso-position-vertical-relative:page" coordsize="76104,10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width:76104;height:1019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FP0MQA&#10;AADaAAAADwAAAGRycy9kb3ducmV2LnhtbESPQWvCQBSE7wX/w/KEXopuaqFqdJXWUil4Mgri7ZF9&#10;ZoPZtyG7xtRf3y0IHoeZ+YaZLztbiZYaXzpW8DpMQBDnTpdcKNjvvgcTED4ga6wck4Jf8rBc9J7m&#10;mGp35S21WShEhLBPUYEJoU6l9Lkhi37oauLonVxjMUTZFFI3eI1wW8lRkrxLiyXHBYM1rQzl5+xi&#10;FbSH45jebuvR9GI+8+TLbLKX1Uap5373MQMRqAuP8L39oxWM4f9Kv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hT9DEAAAA2gAAAA8AAAAAAAAAAAAAAAAAmAIAAGRycy9k&#10;b3ducmV2LnhtbFBLBQYAAAAABAAEAPUAAACJAwAAAAA=&#10;" fillcolor="#8064a2 [3207]" stroked="f">
                  <v:textbox inset="16mm,20mm,10mm,5.5mm">
                    <w:txbxContent>
                      <w:p w:rsidR="00B64944" w:rsidRPr="001D56DE" w:rsidRDefault="00B64944" w:rsidP="00772183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shape>
                <v:shape id="Text Box 2" o:spid="_x0000_s1028" type="#_x0000_t202" style="position:absolute;left:49911;top:7721;width:22263;height:20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R+b78A&#10;AADaAAAADwAAAGRycy9kb3ducmV2LnhtbESPzQrCMBCE74LvEFbwIprqQaQaxR/8uXio+gBLs7bF&#10;ZlOaqNWnN4LgcZiZb5jZojGleFDtCssKhoMIBHFqdcGZgst525+AcB5ZY2mZFLzIwWLebs0w1vbJ&#10;CT1OPhMBwi5GBbn3VSylS3My6Aa2Ig7e1dYGfZB1JnWNzwA3pRxF0VgaLDgs5FjROqf0drobBbRM&#10;7Pt4czuTrDbr3bVg6sm9Ut1Os5yC8NT4f/jXPmgFI/heCT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VH5vvwAAANoAAAAPAAAAAAAAAAAAAAAAAJgCAABkcnMvZG93bnJl&#10;di54bWxQSwUGAAAAAAQABAD1AAAAhAMAAAAA&#10;" filled="f" stroked="f">
                  <v:textbox inset="0,0,0,0">
                    <w:txbxContent>
                      <w:p w:rsidR="00C25A0E" w:rsidRPr="00772183" w:rsidRDefault="00C25A0E" w:rsidP="00B43B10">
                        <w:pPr>
                          <w:jc w:val="right"/>
                        </w:pPr>
                        <w:r w:rsidRPr="00772183">
                          <w:rPr>
                            <w:rFonts w:cs="Tahoma"/>
                            <w:color w:val="EEECE1"/>
                            <w:szCs w:val="20"/>
                          </w:rPr>
                          <w:t>Beirut</w:t>
                        </w:r>
                        <w:r w:rsidR="00B43B10">
                          <w:rPr>
                            <w:rFonts w:cs="Tahoma"/>
                            <w:color w:val="EEECE1"/>
                            <w:szCs w:val="20"/>
                          </w:rPr>
                          <w:t xml:space="preserve">, </w:t>
                        </w:r>
                        <w:r w:rsidR="005D24F8">
                          <w:rPr>
                            <w:rFonts w:cs="Tahoma"/>
                            <w:color w:val="EEECE1"/>
                            <w:szCs w:val="20"/>
                          </w:rPr>
                          <w:t>6th</w:t>
                        </w:r>
                        <w:r w:rsidR="00804E29">
                          <w:rPr>
                            <w:rFonts w:cs="Tahoma"/>
                            <w:color w:val="EEECE1"/>
                            <w:szCs w:val="20"/>
                          </w:rPr>
                          <w:t xml:space="preserve"> November</w:t>
                        </w:r>
                        <w:r w:rsidR="00804E29" w:rsidRPr="00772183">
                          <w:rPr>
                            <w:rFonts w:cs="Tahoma"/>
                            <w:color w:val="EEECE1"/>
                            <w:szCs w:val="20"/>
                          </w:rPr>
                          <w:t xml:space="preserve"> </w:t>
                        </w:r>
                        <w:r w:rsidRPr="00772183">
                          <w:rPr>
                            <w:rFonts w:cs="Tahoma"/>
                            <w:color w:val="EEECE1"/>
                            <w:szCs w:val="20"/>
                          </w:rPr>
                          <w:t>2012</w:t>
                        </w:r>
                      </w:p>
                    </w:txbxContent>
                  </v:textbox>
                </v:shape>
                <v:shape id="Text Box 25" o:spid="_x0000_s1029" type="#_x0000_t202" style="position:absolute;left:4953;top:1714;width:71151;height:6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2U/MMA&#10;AADbAAAADwAAAGRycy9kb3ducmV2LnhtbESPQWvCQBSE7wX/w/IEL8VsFFpKzCoxou2lh6T+gEf2&#10;mQSzb0N21eivdwuFHoeZ+YZJN6PpxJUG11pWsIhiEMSV1S3XCo4/+/kHCOeRNXaWScGdHGzWk5cU&#10;E21vXNC19LUIEHYJKmi87xMpXdWQQRfZnjh4JzsY9EEOtdQD3gLcdHIZx+/SYMthocGe8oaqc3kx&#10;Cigr7OP77A6m2O7yw6llepWfSs2mY7YC4Wn0/+G/9pdWsHyD3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2U/MMAAADbAAAADwAAAAAAAAAAAAAAAACYAgAAZHJzL2Rv&#10;d25yZXYueG1sUEsFBgAAAAAEAAQA9QAAAIgDAAAAAA==&#10;" filled="f" stroked="f">
                  <v:textbox inset="0,0,0,0">
                    <w:txbxContent>
                      <w:p w:rsidR="00B43B10" w:rsidRPr="00AF113B" w:rsidRDefault="00AF113B" w:rsidP="00FB0E4B">
                        <w:pPr>
                          <w:rPr>
                            <w:rFonts w:cs="Calibri"/>
                            <w:sz w:val="18"/>
                            <w:szCs w:val="18"/>
                          </w:rPr>
                        </w:pPr>
                        <w:r w:rsidRPr="00AF113B">
                          <w:rPr>
                            <w:color w:val="EEECE1"/>
                            <w:sz w:val="36"/>
                            <w:szCs w:val="36"/>
                          </w:rPr>
                          <w:t xml:space="preserve">Annex </w:t>
                        </w:r>
                        <w:r w:rsidR="00FB0E4B">
                          <w:rPr>
                            <w:color w:val="EEECE1"/>
                            <w:sz w:val="36"/>
                            <w:szCs w:val="36"/>
                          </w:rPr>
                          <w:t>2</w:t>
                        </w:r>
                        <w:bookmarkStart w:id="1" w:name="_GoBack"/>
                        <w:bookmarkEnd w:id="1"/>
                        <w:r w:rsidRPr="00AF113B">
                          <w:rPr>
                            <w:color w:val="EEECE1"/>
                            <w:sz w:val="36"/>
                            <w:szCs w:val="36"/>
                          </w:rPr>
                          <w:t xml:space="preserve">: </w:t>
                        </w:r>
                        <w:r w:rsidR="00B43B10" w:rsidRPr="00AF113B">
                          <w:rPr>
                            <w:color w:val="EEECE1"/>
                            <w:sz w:val="36"/>
                            <w:szCs w:val="36"/>
                          </w:rPr>
                          <w:t>Terms of Reference for the WASH Sector Working Group - Lebanon</w:t>
                        </w:r>
                      </w:p>
                      <w:p w:rsidR="00B43B10" w:rsidRPr="00B43B10" w:rsidRDefault="00B43B10" w:rsidP="00B43B1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B43B10" w:rsidRPr="00C870D5">
        <w:rPr>
          <w:rFonts w:cs="Calibri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70528" behindDoc="0" locked="0" layoutInCell="1" allowOverlap="1" wp14:anchorId="687CA75D" wp14:editId="112D92AC">
            <wp:simplePos x="0" y="0"/>
            <wp:positionH relativeFrom="page">
              <wp:posOffset>228600</wp:posOffset>
            </wp:positionH>
            <wp:positionV relativeFrom="page">
              <wp:posOffset>200025</wp:posOffset>
            </wp:positionV>
            <wp:extent cx="1626235" cy="448310"/>
            <wp:effectExtent l="0" t="0" r="0" b="8890"/>
            <wp:wrapSquare wrapText="bothSides"/>
            <wp:docPr id="19" name="Picture 6" descr="unhcr-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unhcr-blue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6235" cy="448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3B10" w:rsidRPr="00C870D5">
        <w:rPr>
          <w:noProof/>
          <w:lang w:val="en-GB" w:eastAsia="en-GB"/>
        </w:rPr>
        <w:drawing>
          <wp:anchor distT="0" distB="0" distL="114300" distR="114300" simplePos="0" relativeHeight="251669504" behindDoc="0" locked="0" layoutInCell="1" allowOverlap="1" wp14:anchorId="1C609BF1" wp14:editId="414B1CA8">
            <wp:simplePos x="0" y="0"/>
            <wp:positionH relativeFrom="page">
              <wp:posOffset>5705475</wp:posOffset>
            </wp:positionH>
            <wp:positionV relativeFrom="page">
              <wp:posOffset>123825</wp:posOffset>
            </wp:positionV>
            <wp:extent cx="1857375" cy="556895"/>
            <wp:effectExtent l="0" t="0" r="9525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cef-logo-reputation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81281" w:rsidRPr="00C870D5" w:rsidRDefault="00E81281" w:rsidP="008B4B8E">
      <w:pPr>
        <w:jc w:val="both"/>
        <w:rPr>
          <w:rFonts w:cs="Calibri"/>
          <w:sz w:val="24"/>
          <w:szCs w:val="24"/>
          <w:lang w:val="en-GB"/>
        </w:rPr>
      </w:pPr>
    </w:p>
    <w:p w:rsidR="00E81281" w:rsidRPr="00C870D5" w:rsidRDefault="00E81281" w:rsidP="008B4B8E">
      <w:pPr>
        <w:jc w:val="both"/>
        <w:rPr>
          <w:rFonts w:cs="Calibri"/>
          <w:sz w:val="24"/>
          <w:szCs w:val="24"/>
          <w:lang w:val="en-GB"/>
        </w:rPr>
      </w:pPr>
    </w:p>
    <w:p w:rsidR="00C870D5" w:rsidRDefault="00C870D5" w:rsidP="008B4B8E">
      <w:pPr>
        <w:pStyle w:val="Heading1"/>
        <w:spacing w:after="240"/>
        <w:jc w:val="both"/>
        <w:rPr>
          <w:sz w:val="32"/>
          <w:szCs w:val="32"/>
          <w:u w:val="single"/>
          <w:lang w:val="en-GB"/>
        </w:rPr>
      </w:pPr>
    </w:p>
    <w:p w:rsidR="00DD18D7" w:rsidRPr="00C870D5" w:rsidRDefault="00DD18D7" w:rsidP="008B4B8E">
      <w:pPr>
        <w:pStyle w:val="Heading1"/>
        <w:spacing w:after="240"/>
        <w:jc w:val="both"/>
        <w:rPr>
          <w:sz w:val="32"/>
          <w:szCs w:val="32"/>
          <w:u w:val="single"/>
          <w:lang w:val="en-GB"/>
        </w:rPr>
      </w:pPr>
      <w:r w:rsidRPr="00C870D5">
        <w:rPr>
          <w:sz w:val="32"/>
          <w:szCs w:val="32"/>
          <w:u w:val="single"/>
          <w:lang w:val="en-GB"/>
        </w:rPr>
        <w:t>Background</w:t>
      </w:r>
    </w:p>
    <w:p w:rsidR="00D84A6D" w:rsidRPr="00C870D5" w:rsidRDefault="00DD18D7" w:rsidP="008B4B8E">
      <w:pPr>
        <w:jc w:val="both"/>
        <w:rPr>
          <w:lang w:val="en-GB"/>
        </w:rPr>
      </w:pPr>
      <w:r w:rsidRPr="00C870D5">
        <w:rPr>
          <w:lang w:val="en-GB"/>
        </w:rPr>
        <w:t>Since April 2012, due to</w:t>
      </w:r>
      <w:r w:rsidR="005820A0" w:rsidRPr="00C870D5">
        <w:rPr>
          <w:lang w:val="en-GB"/>
        </w:rPr>
        <w:t xml:space="preserve"> the</w:t>
      </w:r>
      <w:r w:rsidRPr="00C870D5">
        <w:rPr>
          <w:lang w:val="en-GB"/>
        </w:rPr>
        <w:t xml:space="preserve"> conflict in Syria, people started fleeing to neighbouring countries including Lebanon. </w:t>
      </w:r>
      <w:r w:rsidR="009343A6" w:rsidRPr="00C870D5">
        <w:rPr>
          <w:lang w:val="en-GB"/>
        </w:rPr>
        <w:t xml:space="preserve">Recent statistics </w:t>
      </w:r>
      <w:r w:rsidR="005820A0" w:rsidRPr="00C870D5">
        <w:rPr>
          <w:lang w:val="en-GB"/>
        </w:rPr>
        <w:t xml:space="preserve">from UNHCR </w:t>
      </w:r>
      <w:r w:rsidR="009343A6" w:rsidRPr="00C870D5">
        <w:rPr>
          <w:lang w:val="en-GB"/>
        </w:rPr>
        <w:t xml:space="preserve">show that more than 77,000 Syrian refugees </w:t>
      </w:r>
      <w:r w:rsidR="004B4663" w:rsidRPr="00C870D5">
        <w:rPr>
          <w:lang w:val="en-GB"/>
        </w:rPr>
        <w:t xml:space="preserve">in Lebanon </w:t>
      </w:r>
      <w:r w:rsidR="009343A6" w:rsidRPr="00C870D5">
        <w:rPr>
          <w:lang w:val="en-GB"/>
        </w:rPr>
        <w:t>have been registered</w:t>
      </w:r>
      <w:r w:rsidR="008C344A" w:rsidRPr="00C870D5">
        <w:rPr>
          <w:lang w:val="en-GB"/>
        </w:rPr>
        <w:t xml:space="preserve"> in Lebanon</w:t>
      </w:r>
      <w:r w:rsidR="009343A6" w:rsidRPr="00C870D5">
        <w:rPr>
          <w:lang w:val="en-GB"/>
        </w:rPr>
        <w:t xml:space="preserve"> with another 30,000 pending registration</w:t>
      </w:r>
      <w:r w:rsidR="009343A6" w:rsidRPr="00C870D5">
        <w:rPr>
          <w:rStyle w:val="FootnoteReference"/>
          <w:lang w:val="en-GB"/>
        </w:rPr>
        <w:footnoteReference w:id="1"/>
      </w:r>
      <w:r w:rsidR="009343A6" w:rsidRPr="00C870D5">
        <w:rPr>
          <w:lang w:val="en-GB"/>
        </w:rPr>
        <w:t xml:space="preserve">. </w:t>
      </w:r>
      <w:r w:rsidRPr="00C870D5">
        <w:rPr>
          <w:lang w:val="en-GB"/>
        </w:rPr>
        <w:t xml:space="preserve"> </w:t>
      </w:r>
      <w:r w:rsidR="00F65246" w:rsidRPr="00C870D5">
        <w:rPr>
          <w:lang w:val="en-GB"/>
        </w:rPr>
        <w:t>If the situation in Syria remains the same</w:t>
      </w:r>
      <w:r w:rsidR="00EA4E77">
        <w:rPr>
          <w:lang w:val="en-GB"/>
        </w:rPr>
        <w:t>,</w:t>
      </w:r>
      <w:r w:rsidR="00F65246" w:rsidRPr="00C870D5">
        <w:rPr>
          <w:lang w:val="en-GB"/>
        </w:rPr>
        <w:t xml:space="preserve"> o</w:t>
      </w:r>
      <w:r w:rsidR="0048277C">
        <w:rPr>
          <w:lang w:val="en-GB"/>
        </w:rPr>
        <w:t>r</w:t>
      </w:r>
      <w:r w:rsidR="00F65246" w:rsidRPr="00C870D5">
        <w:rPr>
          <w:lang w:val="en-GB"/>
        </w:rPr>
        <w:t xml:space="preserve"> even worsen</w:t>
      </w:r>
      <w:r w:rsidR="00EA4E77">
        <w:rPr>
          <w:lang w:val="en-GB"/>
        </w:rPr>
        <w:t>s</w:t>
      </w:r>
      <w:r w:rsidR="00F65246" w:rsidRPr="00C870D5">
        <w:rPr>
          <w:lang w:val="en-GB"/>
        </w:rPr>
        <w:t xml:space="preserve">, the number of refugees will continue to increase. </w:t>
      </w:r>
      <w:r w:rsidR="0003158B" w:rsidRPr="00C870D5">
        <w:rPr>
          <w:lang w:val="en-GB"/>
        </w:rPr>
        <w:t>In addition there is an unknown number of Syrian refugees that are no</w:t>
      </w:r>
      <w:r w:rsidR="00F65246" w:rsidRPr="00C870D5">
        <w:rPr>
          <w:lang w:val="en-GB"/>
        </w:rPr>
        <w:t>t registering.</w:t>
      </w:r>
    </w:p>
    <w:p w:rsidR="00DD18D7" w:rsidRPr="00C870D5" w:rsidRDefault="00DD18D7" w:rsidP="008B4B8E">
      <w:pPr>
        <w:jc w:val="both"/>
        <w:rPr>
          <w:lang w:val="en-GB"/>
        </w:rPr>
      </w:pPr>
      <w:r w:rsidRPr="00C870D5">
        <w:rPr>
          <w:lang w:val="en-GB"/>
        </w:rPr>
        <w:t xml:space="preserve">Most of the registered refugees </w:t>
      </w:r>
      <w:r w:rsidR="0003158B" w:rsidRPr="00C870D5">
        <w:rPr>
          <w:lang w:val="en-GB"/>
        </w:rPr>
        <w:t xml:space="preserve">are scattered all over the country and </w:t>
      </w:r>
      <w:r w:rsidR="00ED7D5A" w:rsidRPr="00C870D5">
        <w:rPr>
          <w:lang w:val="en-GB"/>
        </w:rPr>
        <w:t xml:space="preserve">are </w:t>
      </w:r>
      <w:r w:rsidRPr="00C870D5">
        <w:rPr>
          <w:lang w:val="en-GB"/>
        </w:rPr>
        <w:t xml:space="preserve">living with host families and in rented apartments with small number of refugees living in collective shelters, tented settlements and </w:t>
      </w:r>
      <w:r w:rsidR="00F65246" w:rsidRPr="00C870D5">
        <w:rPr>
          <w:lang w:val="en-GB"/>
        </w:rPr>
        <w:t>other</w:t>
      </w:r>
      <w:r w:rsidR="0048277C">
        <w:rPr>
          <w:lang w:val="en-GB"/>
        </w:rPr>
        <w:t>s</w:t>
      </w:r>
      <w:r w:rsidRPr="00C870D5">
        <w:rPr>
          <w:lang w:val="en-GB"/>
        </w:rPr>
        <w:t>. The increased number of inhabitants has put pressure on existing water and sanitation facilities in hosting communities. Often refugees lack means to maintain</w:t>
      </w:r>
      <w:r w:rsidR="00183A49" w:rsidRPr="00C870D5">
        <w:rPr>
          <w:lang w:val="en-GB"/>
        </w:rPr>
        <w:t xml:space="preserve"> good </w:t>
      </w:r>
      <w:r w:rsidRPr="00C870D5">
        <w:rPr>
          <w:lang w:val="en-GB"/>
        </w:rPr>
        <w:t xml:space="preserve">hygienic </w:t>
      </w:r>
      <w:r w:rsidR="00183A49" w:rsidRPr="00C870D5">
        <w:rPr>
          <w:lang w:val="en-GB"/>
        </w:rPr>
        <w:t>conditions, which is also the case for the Syrian refugees in Lebanon due to f</w:t>
      </w:r>
      <w:r w:rsidR="00EE144F" w:rsidRPr="00C870D5">
        <w:rPr>
          <w:lang w:val="en-GB"/>
        </w:rPr>
        <w:t>or</w:t>
      </w:r>
      <w:r w:rsidR="00183A49" w:rsidRPr="00C870D5">
        <w:rPr>
          <w:lang w:val="en-GB"/>
        </w:rPr>
        <w:t xml:space="preserve"> ex</w:t>
      </w:r>
      <w:r w:rsidR="00EE144F" w:rsidRPr="00C870D5">
        <w:rPr>
          <w:lang w:val="en-GB"/>
        </w:rPr>
        <w:t>ample</w:t>
      </w:r>
      <w:r w:rsidR="00183A49" w:rsidRPr="00C870D5">
        <w:rPr>
          <w:lang w:val="en-GB"/>
        </w:rPr>
        <w:t xml:space="preserve"> lack of sufficient and safe water and </w:t>
      </w:r>
      <w:r w:rsidR="00EE144F" w:rsidRPr="00C870D5">
        <w:rPr>
          <w:lang w:val="en-GB"/>
        </w:rPr>
        <w:t xml:space="preserve">adequate </w:t>
      </w:r>
      <w:r w:rsidR="00183A49" w:rsidRPr="00C870D5">
        <w:rPr>
          <w:lang w:val="en-GB"/>
        </w:rPr>
        <w:t>sanitation</w:t>
      </w:r>
      <w:r w:rsidR="00EE144F" w:rsidRPr="00C870D5">
        <w:rPr>
          <w:lang w:val="en-GB"/>
        </w:rPr>
        <w:t xml:space="preserve"> facilities</w:t>
      </w:r>
      <w:r w:rsidR="00183A49" w:rsidRPr="00C870D5">
        <w:rPr>
          <w:lang w:val="en-GB"/>
        </w:rPr>
        <w:t>.</w:t>
      </w:r>
    </w:p>
    <w:p w:rsidR="004B4663" w:rsidRPr="00C870D5" w:rsidRDefault="00DD18D7" w:rsidP="008B4B8E">
      <w:pPr>
        <w:jc w:val="both"/>
        <w:rPr>
          <w:lang w:val="en-GB"/>
        </w:rPr>
      </w:pPr>
      <w:r w:rsidRPr="00C870D5">
        <w:rPr>
          <w:lang w:val="en-GB"/>
        </w:rPr>
        <w:t xml:space="preserve">In order to respond to the WASH needs of refugees, affected host families and other </w:t>
      </w:r>
      <w:r w:rsidR="0003158B" w:rsidRPr="00C870D5">
        <w:rPr>
          <w:lang w:val="en-GB"/>
        </w:rPr>
        <w:t>a</w:t>
      </w:r>
      <w:r w:rsidRPr="00C870D5">
        <w:rPr>
          <w:lang w:val="en-GB"/>
        </w:rPr>
        <w:t xml:space="preserve">ffected </w:t>
      </w:r>
      <w:r w:rsidR="0003158B" w:rsidRPr="00C870D5">
        <w:rPr>
          <w:lang w:val="en-GB"/>
        </w:rPr>
        <w:t>p</w:t>
      </w:r>
      <w:r w:rsidRPr="00C870D5">
        <w:rPr>
          <w:lang w:val="en-GB"/>
        </w:rPr>
        <w:t xml:space="preserve">opulations there is a need to have a coordinated, timely and effective WASH response. </w:t>
      </w:r>
    </w:p>
    <w:p w:rsidR="00DD18D7" w:rsidRPr="00C870D5" w:rsidRDefault="00DD18D7" w:rsidP="008B4B8E">
      <w:pPr>
        <w:pStyle w:val="Heading1"/>
        <w:jc w:val="both"/>
        <w:rPr>
          <w:sz w:val="32"/>
          <w:szCs w:val="32"/>
          <w:u w:val="single"/>
          <w:lang w:val="en-GB"/>
        </w:rPr>
      </w:pPr>
      <w:r w:rsidRPr="00C870D5">
        <w:rPr>
          <w:sz w:val="32"/>
          <w:szCs w:val="32"/>
          <w:u w:val="single"/>
          <w:lang w:val="en-GB"/>
        </w:rPr>
        <w:t>Objectives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To work towards a harmonized approach in order to provide</w:t>
      </w:r>
      <w:r w:rsidR="00183A49" w:rsidRPr="00C870D5">
        <w:rPr>
          <w:lang w:val="en-GB"/>
        </w:rPr>
        <w:t xml:space="preserve"> a</w:t>
      </w:r>
      <w:r w:rsidRPr="00C870D5">
        <w:rPr>
          <w:lang w:val="en-GB"/>
        </w:rPr>
        <w:t xml:space="preserve"> </w:t>
      </w:r>
      <w:r w:rsidR="00930987" w:rsidRPr="00C870D5">
        <w:rPr>
          <w:lang w:val="en-GB"/>
        </w:rPr>
        <w:t xml:space="preserve">coordinated </w:t>
      </w:r>
      <w:r w:rsidRPr="00C870D5">
        <w:rPr>
          <w:lang w:val="en-GB"/>
        </w:rPr>
        <w:t xml:space="preserve">emergency </w:t>
      </w:r>
      <w:r w:rsidR="0003158B" w:rsidRPr="00C870D5">
        <w:rPr>
          <w:lang w:val="en-GB"/>
        </w:rPr>
        <w:t xml:space="preserve">WASH </w:t>
      </w:r>
      <w:r w:rsidRPr="00C870D5">
        <w:rPr>
          <w:lang w:val="en-GB"/>
        </w:rPr>
        <w:t>response</w:t>
      </w:r>
      <w:r w:rsidR="00930987" w:rsidRPr="00C870D5">
        <w:rPr>
          <w:lang w:val="en-GB"/>
        </w:rPr>
        <w:t xml:space="preserve">, and also </w:t>
      </w:r>
      <w:r w:rsidR="00215455" w:rsidRPr="00C870D5">
        <w:rPr>
          <w:lang w:val="en-GB"/>
        </w:rPr>
        <w:t xml:space="preserve">towards </w:t>
      </w:r>
      <w:r w:rsidR="00930987" w:rsidRPr="00C870D5">
        <w:rPr>
          <w:lang w:val="en-GB"/>
        </w:rPr>
        <w:t xml:space="preserve">a joint </w:t>
      </w:r>
      <w:r w:rsidR="00183A49" w:rsidRPr="00C870D5">
        <w:rPr>
          <w:lang w:val="en-GB"/>
        </w:rPr>
        <w:t xml:space="preserve">response </w:t>
      </w:r>
      <w:r w:rsidR="00930987" w:rsidRPr="00C870D5">
        <w:rPr>
          <w:lang w:val="en-GB"/>
        </w:rPr>
        <w:t>with other relevant sector partners</w:t>
      </w:r>
      <w:r w:rsidRPr="00C870D5">
        <w:rPr>
          <w:lang w:val="en-GB"/>
        </w:rPr>
        <w:t>.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To work in partnership to prevent and reduce </w:t>
      </w:r>
      <w:r w:rsidR="008B1624" w:rsidRPr="00C870D5">
        <w:rPr>
          <w:lang w:val="en-GB"/>
        </w:rPr>
        <w:t>morbidity and mortality rate</w:t>
      </w:r>
      <w:r w:rsidR="00183A49" w:rsidRPr="00C870D5">
        <w:rPr>
          <w:lang w:val="en-GB"/>
        </w:rPr>
        <w:t>s</w:t>
      </w:r>
      <w:r w:rsidR="008B1624" w:rsidRPr="00C870D5">
        <w:rPr>
          <w:lang w:val="en-GB"/>
        </w:rPr>
        <w:t xml:space="preserve"> </w:t>
      </w:r>
      <w:r w:rsidR="00215455" w:rsidRPr="00C870D5">
        <w:rPr>
          <w:lang w:val="en-GB"/>
        </w:rPr>
        <w:t>from</w:t>
      </w:r>
      <w:r w:rsidR="008B1624" w:rsidRPr="00C870D5">
        <w:rPr>
          <w:lang w:val="en-GB"/>
        </w:rPr>
        <w:t xml:space="preserve"> </w:t>
      </w:r>
      <w:r w:rsidRPr="00C870D5">
        <w:rPr>
          <w:lang w:val="en-GB"/>
        </w:rPr>
        <w:t xml:space="preserve">WASH-related </w:t>
      </w:r>
      <w:r w:rsidR="00C870D5" w:rsidRPr="00C870D5">
        <w:rPr>
          <w:lang w:val="en-GB"/>
        </w:rPr>
        <w:t>diseases,</w:t>
      </w:r>
      <w:r w:rsidR="00215455" w:rsidRPr="00C870D5">
        <w:rPr>
          <w:lang w:val="en-GB"/>
        </w:rPr>
        <w:t xml:space="preserve"> especially </w:t>
      </w:r>
      <w:r w:rsidR="008B1624" w:rsidRPr="00C870D5">
        <w:rPr>
          <w:lang w:val="en-GB"/>
        </w:rPr>
        <w:t xml:space="preserve">diarrhoeal diseases. </w:t>
      </w:r>
    </w:p>
    <w:p w:rsidR="004B4663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To ensure </w:t>
      </w:r>
      <w:r w:rsidR="008B1624" w:rsidRPr="00C870D5">
        <w:rPr>
          <w:lang w:val="en-GB"/>
        </w:rPr>
        <w:t xml:space="preserve">prioritization, </w:t>
      </w:r>
      <w:r w:rsidRPr="00C870D5">
        <w:rPr>
          <w:lang w:val="en-GB"/>
        </w:rPr>
        <w:t>evidence-based actions</w:t>
      </w:r>
      <w:r w:rsidR="008B1624" w:rsidRPr="00C870D5">
        <w:rPr>
          <w:lang w:val="en-GB"/>
        </w:rPr>
        <w:t xml:space="preserve"> and</w:t>
      </w:r>
      <w:r w:rsidR="00183A49" w:rsidRPr="00C870D5">
        <w:rPr>
          <w:lang w:val="en-GB"/>
        </w:rPr>
        <w:t xml:space="preserve"> </w:t>
      </w:r>
      <w:r w:rsidR="00AE3526" w:rsidRPr="00C870D5">
        <w:rPr>
          <w:lang w:val="en-GB"/>
        </w:rPr>
        <w:t>gap-filling</w:t>
      </w:r>
      <w:r w:rsidRPr="00C870D5">
        <w:rPr>
          <w:lang w:val="en-GB"/>
        </w:rPr>
        <w:t xml:space="preserve">; and to enhance accountable, predictable and effective emergency </w:t>
      </w:r>
      <w:r w:rsidR="00AE3526" w:rsidRPr="00C870D5">
        <w:rPr>
          <w:lang w:val="en-GB"/>
        </w:rPr>
        <w:t>WASH response</w:t>
      </w:r>
      <w:r w:rsidR="00183A49" w:rsidRPr="00C870D5">
        <w:rPr>
          <w:lang w:val="en-GB"/>
        </w:rPr>
        <w:t xml:space="preserve"> to the affected population</w:t>
      </w:r>
      <w:r w:rsidR="006F1F56" w:rsidRPr="00C870D5">
        <w:rPr>
          <w:lang w:val="en-GB"/>
        </w:rPr>
        <w:t xml:space="preserve">. </w:t>
      </w:r>
    </w:p>
    <w:p w:rsidR="00DD18D7" w:rsidRPr="00C870D5" w:rsidRDefault="00DD18D7" w:rsidP="008B4B8E">
      <w:pPr>
        <w:pStyle w:val="Heading1"/>
        <w:jc w:val="both"/>
        <w:rPr>
          <w:sz w:val="32"/>
          <w:szCs w:val="32"/>
          <w:u w:val="single"/>
          <w:lang w:val="en-GB"/>
        </w:rPr>
      </w:pPr>
      <w:r w:rsidRPr="00C870D5">
        <w:rPr>
          <w:sz w:val="32"/>
          <w:szCs w:val="32"/>
          <w:u w:val="single"/>
          <w:lang w:val="en-GB"/>
        </w:rPr>
        <w:t>Working modalities of the Group</w:t>
      </w:r>
    </w:p>
    <w:p w:rsidR="00F365D6" w:rsidRPr="00C870D5" w:rsidRDefault="006D1E5A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There is no time limit</w:t>
      </w:r>
      <w:r w:rsidR="00F365D6" w:rsidRPr="00C870D5">
        <w:rPr>
          <w:lang w:val="en-GB"/>
        </w:rPr>
        <w:t xml:space="preserve"> for the validity of the Terms of Reference for the WASH Sector Working Group, but </w:t>
      </w:r>
      <w:r w:rsidR="00EA4E77">
        <w:rPr>
          <w:lang w:val="en-GB"/>
        </w:rPr>
        <w:t xml:space="preserve">it </w:t>
      </w:r>
      <w:r w:rsidR="00ED7D5A" w:rsidRPr="00C870D5">
        <w:rPr>
          <w:lang w:val="en-GB"/>
        </w:rPr>
        <w:t>can</w:t>
      </w:r>
      <w:r w:rsidR="00F365D6" w:rsidRPr="00C870D5">
        <w:rPr>
          <w:lang w:val="en-GB"/>
        </w:rPr>
        <w:t xml:space="preserve"> be revised when the members</w:t>
      </w:r>
      <w:r w:rsidR="004B4663" w:rsidRPr="00C870D5">
        <w:rPr>
          <w:lang w:val="en-GB"/>
        </w:rPr>
        <w:t>,</w:t>
      </w:r>
      <w:r w:rsidR="00F365D6" w:rsidRPr="00C870D5">
        <w:rPr>
          <w:lang w:val="en-GB"/>
        </w:rPr>
        <w:t xml:space="preserve"> in consensus with the lead and co-lead of the group</w:t>
      </w:r>
      <w:r w:rsidR="004B4663" w:rsidRPr="00C870D5">
        <w:rPr>
          <w:lang w:val="en-GB"/>
        </w:rPr>
        <w:t>,</w:t>
      </w:r>
      <w:r w:rsidR="00F365D6" w:rsidRPr="00C870D5">
        <w:rPr>
          <w:lang w:val="en-GB"/>
        </w:rPr>
        <w:t xml:space="preserve"> agree to revise the document.</w:t>
      </w:r>
    </w:p>
    <w:p w:rsidR="00AE3526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UNHCR </w:t>
      </w:r>
      <w:r w:rsidR="006F1F56" w:rsidRPr="00C870D5">
        <w:rPr>
          <w:lang w:val="en-GB"/>
        </w:rPr>
        <w:t>has</w:t>
      </w:r>
      <w:r w:rsidRPr="00C870D5">
        <w:rPr>
          <w:lang w:val="en-GB"/>
        </w:rPr>
        <w:t xml:space="preserve"> the lead to coordinate </w:t>
      </w:r>
      <w:r w:rsidR="00ED7D5A" w:rsidRPr="00C870D5">
        <w:rPr>
          <w:lang w:val="en-GB"/>
        </w:rPr>
        <w:t xml:space="preserve">the </w:t>
      </w:r>
      <w:r w:rsidR="001154F9" w:rsidRPr="00C870D5">
        <w:rPr>
          <w:lang w:val="en-GB"/>
        </w:rPr>
        <w:t xml:space="preserve">emergency </w:t>
      </w:r>
      <w:r w:rsidRPr="00C870D5">
        <w:rPr>
          <w:lang w:val="en-GB"/>
        </w:rPr>
        <w:t xml:space="preserve">WASH response together with UNICEF as co-lead. The WASH Sector Working Group will report to the Assistant Representative (Operations) UNHCR. </w:t>
      </w:r>
    </w:p>
    <w:p w:rsidR="00AE3526" w:rsidRPr="00C870D5" w:rsidRDefault="004412A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All</w:t>
      </w:r>
      <w:r w:rsidR="0009285C" w:rsidRPr="00C870D5">
        <w:rPr>
          <w:lang w:val="en-GB"/>
        </w:rPr>
        <w:t xml:space="preserve"> participating WASH </w:t>
      </w:r>
      <w:r w:rsidR="00ED7D5A" w:rsidRPr="00C870D5">
        <w:rPr>
          <w:lang w:val="en-GB"/>
        </w:rPr>
        <w:t>partners form</w:t>
      </w:r>
      <w:r w:rsidR="0009285C" w:rsidRPr="00C870D5">
        <w:rPr>
          <w:lang w:val="en-GB"/>
        </w:rPr>
        <w:t xml:space="preserve"> The Lebanon WASH Sector Working Group. </w:t>
      </w:r>
      <w:r w:rsidR="00F365D6" w:rsidRPr="00C870D5">
        <w:rPr>
          <w:lang w:val="en-GB"/>
        </w:rPr>
        <w:t xml:space="preserve">There is no limit to </w:t>
      </w:r>
      <w:r w:rsidR="006D230D" w:rsidRPr="00C870D5">
        <w:rPr>
          <w:lang w:val="en-GB"/>
        </w:rPr>
        <w:t xml:space="preserve">the </w:t>
      </w:r>
      <w:r w:rsidR="00F365D6" w:rsidRPr="00C870D5">
        <w:rPr>
          <w:lang w:val="en-GB"/>
        </w:rPr>
        <w:t>number of members</w:t>
      </w:r>
      <w:r w:rsidR="006D230D" w:rsidRPr="00C870D5">
        <w:rPr>
          <w:lang w:val="en-GB"/>
        </w:rPr>
        <w:t>,</w:t>
      </w:r>
      <w:r w:rsidR="00F365D6" w:rsidRPr="00C870D5">
        <w:rPr>
          <w:lang w:val="en-GB"/>
        </w:rPr>
        <w:t xml:space="preserve"> and all organisations involved in WASH activities are encouraged to participate in the </w:t>
      </w:r>
      <w:r w:rsidR="00F365D6" w:rsidRPr="00C870D5">
        <w:rPr>
          <w:lang w:val="en-GB"/>
        </w:rPr>
        <w:lastRenderedPageBreak/>
        <w:t>meeting. An updated list of members will be circulated on a regular basis, and will also be available at the UNHCR portal.</w:t>
      </w:r>
      <w:r w:rsidR="006D230D" w:rsidRPr="00C870D5">
        <w:rPr>
          <w:rStyle w:val="FootnoteReference"/>
          <w:lang w:val="en-GB"/>
        </w:rPr>
        <w:footnoteReference w:id="2"/>
      </w:r>
      <w:r w:rsidR="00F365D6" w:rsidRPr="00C870D5">
        <w:rPr>
          <w:lang w:val="en-GB"/>
        </w:rPr>
        <w:t xml:space="preserve"> </w:t>
      </w:r>
    </w:p>
    <w:p w:rsidR="00AE3526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The WASH sector coordination meeting </w:t>
      </w:r>
      <w:r w:rsidR="00F365D6" w:rsidRPr="00C870D5">
        <w:rPr>
          <w:lang w:val="en-GB"/>
        </w:rPr>
        <w:t xml:space="preserve">will take </w:t>
      </w:r>
      <w:r w:rsidRPr="00C870D5">
        <w:rPr>
          <w:lang w:val="en-GB"/>
        </w:rPr>
        <w:t>place on Wednesday</w:t>
      </w:r>
      <w:r w:rsidR="006F1F56" w:rsidRPr="00C870D5">
        <w:rPr>
          <w:lang w:val="en-GB"/>
        </w:rPr>
        <w:t>s</w:t>
      </w:r>
      <w:r w:rsidRPr="00C870D5">
        <w:rPr>
          <w:lang w:val="en-GB"/>
        </w:rPr>
        <w:t xml:space="preserve"> (every 2 weeks) at 1 PM</w:t>
      </w:r>
      <w:r w:rsidR="00F365D6" w:rsidRPr="00C870D5">
        <w:rPr>
          <w:lang w:val="en-GB"/>
        </w:rPr>
        <w:t xml:space="preserve"> unless decided</w:t>
      </w:r>
      <w:r w:rsidR="00587567" w:rsidRPr="00C870D5">
        <w:rPr>
          <w:lang w:val="en-GB"/>
        </w:rPr>
        <w:t xml:space="preserve"> </w:t>
      </w:r>
      <w:r w:rsidR="00F365D6" w:rsidRPr="00C870D5">
        <w:rPr>
          <w:lang w:val="en-GB"/>
        </w:rPr>
        <w:t xml:space="preserve">by </w:t>
      </w:r>
      <w:r w:rsidR="008B4B8E">
        <w:rPr>
          <w:lang w:val="en-GB"/>
        </w:rPr>
        <w:t xml:space="preserve">majority of </w:t>
      </w:r>
      <w:r w:rsidR="00F365D6" w:rsidRPr="00C870D5">
        <w:rPr>
          <w:lang w:val="en-GB"/>
        </w:rPr>
        <w:t>members</w:t>
      </w:r>
      <w:r w:rsidRPr="00C870D5">
        <w:rPr>
          <w:lang w:val="en-GB"/>
        </w:rPr>
        <w:t xml:space="preserve">. The venue of the meeting will be decided </w:t>
      </w:r>
      <w:r w:rsidR="001154F9" w:rsidRPr="00C870D5">
        <w:rPr>
          <w:lang w:val="en-GB"/>
        </w:rPr>
        <w:t xml:space="preserve">on a </w:t>
      </w:r>
      <w:r w:rsidR="006F1F56" w:rsidRPr="00C870D5">
        <w:rPr>
          <w:lang w:val="en-GB"/>
        </w:rPr>
        <w:t>time-</w:t>
      </w:r>
      <w:r w:rsidR="001154F9" w:rsidRPr="00C870D5">
        <w:rPr>
          <w:lang w:val="en-GB"/>
        </w:rPr>
        <w:t>to</w:t>
      </w:r>
      <w:r w:rsidR="006F1F56" w:rsidRPr="00C870D5">
        <w:rPr>
          <w:lang w:val="en-GB"/>
        </w:rPr>
        <w:t>-time</w:t>
      </w:r>
      <w:r w:rsidR="001154F9" w:rsidRPr="00C870D5">
        <w:rPr>
          <w:lang w:val="en-GB"/>
        </w:rPr>
        <w:t xml:space="preserve"> basis </w:t>
      </w:r>
      <w:r w:rsidRPr="00C870D5">
        <w:rPr>
          <w:lang w:val="en-GB"/>
        </w:rPr>
        <w:t xml:space="preserve">by WASH partners and the duration of the meeting will be a maximum of 2 hours. </w:t>
      </w:r>
    </w:p>
    <w:p w:rsidR="00AE3526" w:rsidRPr="00C870D5" w:rsidRDefault="00F365D6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An agenda will be shared </w:t>
      </w:r>
      <w:r w:rsidR="00EA4E77">
        <w:rPr>
          <w:lang w:val="en-GB"/>
        </w:rPr>
        <w:t xml:space="preserve">a </w:t>
      </w:r>
      <w:r w:rsidRPr="00C870D5">
        <w:rPr>
          <w:lang w:val="en-GB"/>
        </w:rPr>
        <w:t>minimum of 3 days before the meeting, and t</w:t>
      </w:r>
      <w:r w:rsidR="00DD18D7" w:rsidRPr="00C870D5">
        <w:rPr>
          <w:lang w:val="en-GB"/>
        </w:rPr>
        <w:t xml:space="preserve">he meeting minutes will be circulated within 3 working days </w:t>
      </w:r>
      <w:r w:rsidR="001154F9" w:rsidRPr="00C870D5">
        <w:rPr>
          <w:lang w:val="en-GB"/>
        </w:rPr>
        <w:t xml:space="preserve">after </w:t>
      </w:r>
      <w:r w:rsidR="00DD18D7" w:rsidRPr="00C870D5">
        <w:rPr>
          <w:lang w:val="en-GB"/>
        </w:rPr>
        <w:t>the meeting</w:t>
      </w:r>
      <w:r w:rsidR="006F1F56" w:rsidRPr="00C870D5">
        <w:rPr>
          <w:lang w:val="en-GB"/>
        </w:rPr>
        <w:t xml:space="preserve"> has been held</w:t>
      </w:r>
      <w:r w:rsidR="00DD18D7" w:rsidRPr="00C870D5">
        <w:rPr>
          <w:lang w:val="en-GB"/>
        </w:rPr>
        <w:t xml:space="preserve">. </w:t>
      </w:r>
    </w:p>
    <w:p w:rsidR="00AE3526" w:rsidRPr="00C870D5" w:rsidRDefault="006D230D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Updated </w:t>
      </w:r>
      <w:r w:rsidR="00D3517D" w:rsidRPr="00C870D5">
        <w:rPr>
          <w:i/>
          <w:lang w:val="en-GB"/>
        </w:rPr>
        <w:t xml:space="preserve">WASH </w:t>
      </w:r>
      <w:r w:rsidR="000362B5">
        <w:rPr>
          <w:i/>
          <w:lang w:val="en-GB"/>
        </w:rPr>
        <w:t>Activities</w:t>
      </w:r>
      <w:r w:rsidR="00D3517D" w:rsidRPr="00C870D5">
        <w:rPr>
          <w:i/>
          <w:lang w:val="en-GB"/>
        </w:rPr>
        <w:t xml:space="preserve"> matrix </w:t>
      </w:r>
      <w:r w:rsidR="00D3517D" w:rsidRPr="00C870D5">
        <w:rPr>
          <w:lang w:val="en-GB"/>
        </w:rPr>
        <w:t xml:space="preserve">(which include the 4W: Who, What, Where and When) </w:t>
      </w:r>
      <w:r w:rsidRPr="00C870D5">
        <w:rPr>
          <w:lang w:val="en-GB"/>
        </w:rPr>
        <w:t xml:space="preserve">will be sent from each WASH partner </w:t>
      </w:r>
      <w:r w:rsidR="00587567" w:rsidRPr="00C870D5">
        <w:rPr>
          <w:lang w:val="en-GB"/>
        </w:rPr>
        <w:t xml:space="preserve">on their recent WASH activities </w:t>
      </w:r>
      <w:r w:rsidRPr="00C870D5">
        <w:rPr>
          <w:lang w:val="en-GB"/>
        </w:rPr>
        <w:t xml:space="preserve">to the WASH Sector lead and co-lead, on or before </w:t>
      </w:r>
      <w:r w:rsidR="00587567" w:rsidRPr="00C870D5">
        <w:rPr>
          <w:lang w:val="en-GB"/>
        </w:rPr>
        <w:t xml:space="preserve">the </w:t>
      </w:r>
      <w:r w:rsidRPr="00C870D5">
        <w:rPr>
          <w:lang w:val="en-GB"/>
        </w:rPr>
        <w:t xml:space="preserve">last Friday of each month. The WASH sector lead and co-lead will </w:t>
      </w:r>
      <w:r w:rsidR="004B4663" w:rsidRPr="00C870D5">
        <w:rPr>
          <w:lang w:val="en-GB"/>
        </w:rPr>
        <w:t>ensure that</w:t>
      </w:r>
      <w:r w:rsidRPr="00C870D5">
        <w:rPr>
          <w:lang w:val="en-GB"/>
        </w:rPr>
        <w:t xml:space="preserve"> the updates </w:t>
      </w:r>
      <w:r w:rsidR="004B4663" w:rsidRPr="00C870D5">
        <w:rPr>
          <w:lang w:val="en-GB"/>
        </w:rPr>
        <w:t xml:space="preserve">are compiled </w:t>
      </w:r>
      <w:r w:rsidRPr="00C870D5">
        <w:rPr>
          <w:lang w:val="en-GB"/>
        </w:rPr>
        <w:t xml:space="preserve">and will share the matrix within a week after the deadline. The information drawn from the reported activities in the </w:t>
      </w:r>
      <w:r w:rsidR="000362B5">
        <w:rPr>
          <w:i/>
          <w:lang w:val="en-GB"/>
        </w:rPr>
        <w:t xml:space="preserve">WASH Activities Matrix </w:t>
      </w:r>
      <w:r w:rsidRPr="00C870D5">
        <w:rPr>
          <w:lang w:val="en-GB"/>
        </w:rPr>
        <w:t>will provide a basis for needs and gaps analysis, which enables an impr</w:t>
      </w:r>
      <w:r w:rsidR="00791BB0" w:rsidRPr="00C870D5">
        <w:rPr>
          <w:lang w:val="en-GB"/>
        </w:rPr>
        <w:t>oved targeting of the response</w:t>
      </w:r>
      <w:r w:rsidRPr="00C870D5">
        <w:rPr>
          <w:lang w:val="en-GB"/>
        </w:rPr>
        <w:t xml:space="preserve">. The </w:t>
      </w:r>
      <w:r w:rsidR="000362B5">
        <w:rPr>
          <w:i/>
          <w:lang w:val="en-GB"/>
        </w:rPr>
        <w:t xml:space="preserve">WASH Activities Matrix </w:t>
      </w:r>
      <w:r w:rsidRPr="00C870D5">
        <w:rPr>
          <w:lang w:val="en-GB"/>
        </w:rPr>
        <w:t xml:space="preserve">structure and contents can be revised by the working group based on consensus. </w:t>
      </w:r>
    </w:p>
    <w:p w:rsidR="00AE3526" w:rsidRPr="00C870D5" w:rsidRDefault="006D230D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A WASH strategy will be developed collectively and all WASH partners will be encouraged to use the strategy for planning, implementation and monitoring of their WASH activities. </w:t>
      </w:r>
    </w:p>
    <w:p w:rsidR="00AE3526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Based on needs, a technical working group </w:t>
      </w:r>
      <w:r w:rsidR="006D230D" w:rsidRPr="00C870D5">
        <w:rPr>
          <w:lang w:val="en-GB"/>
        </w:rPr>
        <w:t xml:space="preserve">can </w:t>
      </w:r>
      <w:r w:rsidRPr="00C870D5">
        <w:rPr>
          <w:lang w:val="en-GB"/>
        </w:rPr>
        <w:t xml:space="preserve">be formed to find/recommend solution to specific WASH issues. </w:t>
      </w:r>
    </w:p>
    <w:p w:rsidR="004B4663" w:rsidRPr="00C870D5" w:rsidRDefault="004B4663" w:rsidP="008B4B8E">
      <w:pPr>
        <w:jc w:val="both"/>
        <w:rPr>
          <w:lang w:val="en-GB"/>
        </w:rPr>
      </w:pPr>
    </w:p>
    <w:p w:rsidR="00DD18D7" w:rsidRPr="00C870D5" w:rsidRDefault="00DD18D7" w:rsidP="008B4B8E">
      <w:pPr>
        <w:pStyle w:val="Heading1"/>
        <w:jc w:val="both"/>
        <w:rPr>
          <w:sz w:val="32"/>
          <w:szCs w:val="32"/>
          <w:u w:val="single"/>
          <w:lang w:val="en-GB"/>
        </w:rPr>
      </w:pPr>
      <w:r w:rsidRPr="00C870D5">
        <w:rPr>
          <w:sz w:val="32"/>
          <w:szCs w:val="32"/>
          <w:u w:val="single"/>
          <w:lang w:val="en-GB"/>
        </w:rPr>
        <w:t>Main responsibilities of WASH sector working group</w:t>
      </w:r>
      <w:r w:rsidR="00374F06" w:rsidRPr="00C870D5">
        <w:rPr>
          <w:sz w:val="32"/>
          <w:szCs w:val="32"/>
          <w:u w:val="single"/>
          <w:lang w:val="en-GB"/>
        </w:rPr>
        <w:t xml:space="preserve"> </w:t>
      </w:r>
    </w:p>
    <w:p w:rsidR="00F365D6" w:rsidRPr="00C870D5" w:rsidRDefault="00597C38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Proactively work to improve</w:t>
      </w:r>
      <w:r w:rsidR="00F365D6" w:rsidRPr="00C870D5">
        <w:rPr>
          <w:lang w:val="en-GB"/>
        </w:rPr>
        <w:t xml:space="preserve"> coordination and harmonisation of WASH assessment</w:t>
      </w:r>
      <w:r w:rsidR="00F16EC7" w:rsidRPr="00C870D5">
        <w:rPr>
          <w:lang w:val="en-GB"/>
        </w:rPr>
        <w:t>s</w:t>
      </w:r>
      <w:r w:rsidR="00F365D6" w:rsidRPr="00C870D5">
        <w:rPr>
          <w:lang w:val="en-GB"/>
        </w:rPr>
        <w:t xml:space="preserve"> and analysis</w:t>
      </w:r>
      <w:r w:rsidR="004B4663" w:rsidRPr="00C870D5">
        <w:rPr>
          <w:lang w:val="en-GB"/>
        </w:rPr>
        <w:t xml:space="preserve"> –</w:t>
      </w:r>
      <w:r w:rsidR="00F365D6" w:rsidRPr="00C870D5">
        <w:rPr>
          <w:lang w:val="en-GB"/>
        </w:rPr>
        <w:t xml:space="preserve"> involving</w:t>
      </w:r>
      <w:r w:rsidR="004B4663" w:rsidRPr="00C870D5">
        <w:rPr>
          <w:lang w:val="en-GB"/>
        </w:rPr>
        <w:t xml:space="preserve"> </w:t>
      </w:r>
      <w:r w:rsidR="00F365D6" w:rsidRPr="00C870D5">
        <w:rPr>
          <w:lang w:val="en-GB"/>
        </w:rPr>
        <w:t>all relevant partn</w:t>
      </w:r>
      <w:r w:rsidR="007B3B96" w:rsidRPr="00C870D5">
        <w:rPr>
          <w:lang w:val="en-GB"/>
        </w:rPr>
        <w:t>ers</w:t>
      </w:r>
      <w:r w:rsidR="004B4663" w:rsidRPr="00C870D5">
        <w:rPr>
          <w:lang w:val="en-GB"/>
        </w:rPr>
        <w:t xml:space="preserve"> –</w:t>
      </w:r>
      <w:r w:rsidR="007B3B96" w:rsidRPr="00C870D5">
        <w:rPr>
          <w:lang w:val="en-GB"/>
        </w:rPr>
        <w:t xml:space="preserve"> and</w:t>
      </w:r>
      <w:r w:rsidR="004B4663" w:rsidRPr="00C870D5">
        <w:rPr>
          <w:lang w:val="en-GB"/>
        </w:rPr>
        <w:t xml:space="preserve"> </w:t>
      </w:r>
      <w:r w:rsidR="007B3B96" w:rsidRPr="00C870D5">
        <w:rPr>
          <w:lang w:val="en-GB"/>
        </w:rPr>
        <w:t xml:space="preserve">sharing outcomes widely, both within the WASH sector and to the wider humanitarian community. </w:t>
      </w:r>
    </w:p>
    <w:p w:rsidR="00597C38" w:rsidRPr="00C870D5" w:rsidRDefault="00597C38" w:rsidP="00C16662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Continually report on WASH activities to the sector group through the </w:t>
      </w:r>
      <w:r w:rsidR="00D3517D" w:rsidRPr="00C870D5">
        <w:rPr>
          <w:i/>
          <w:lang w:val="en-GB"/>
        </w:rPr>
        <w:t xml:space="preserve">WASH </w:t>
      </w:r>
      <w:r w:rsidR="00C16662">
        <w:rPr>
          <w:i/>
          <w:lang w:val="en-GB"/>
        </w:rPr>
        <w:t>activities</w:t>
      </w:r>
      <w:r w:rsidR="00D3517D" w:rsidRPr="00C870D5">
        <w:rPr>
          <w:i/>
          <w:lang w:val="en-GB"/>
        </w:rPr>
        <w:t xml:space="preserve"> matrix</w:t>
      </w:r>
      <w:r w:rsidR="004B4663" w:rsidRPr="00C870D5">
        <w:rPr>
          <w:i/>
          <w:lang w:val="en-GB"/>
        </w:rPr>
        <w:t>.</w:t>
      </w:r>
    </w:p>
    <w:p w:rsidR="00DD18D7" w:rsidRPr="00C870D5" w:rsidRDefault="00374F06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Participate in the development </w:t>
      </w:r>
      <w:r w:rsidR="00DD18D7" w:rsidRPr="00C870D5">
        <w:rPr>
          <w:lang w:val="en-GB"/>
        </w:rPr>
        <w:t>and shar</w:t>
      </w:r>
      <w:r w:rsidRPr="00C870D5">
        <w:rPr>
          <w:lang w:val="en-GB"/>
        </w:rPr>
        <w:t>ing of</w:t>
      </w:r>
      <w:r w:rsidR="00DD18D7" w:rsidRPr="00C870D5">
        <w:rPr>
          <w:lang w:val="en-GB"/>
        </w:rPr>
        <w:t xml:space="preserve"> the WASH strategy, ensuring consistency with the shelter and health strategies and including minimum standards and indicators for monitoring.</w:t>
      </w:r>
    </w:p>
    <w:p w:rsidR="00DD18D7" w:rsidRPr="00C870D5" w:rsidRDefault="00597C38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Participate in the f</w:t>
      </w:r>
      <w:r w:rsidR="00DD18D7" w:rsidRPr="00C870D5">
        <w:rPr>
          <w:lang w:val="en-GB"/>
        </w:rPr>
        <w:t>ormulat</w:t>
      </w:r>
      <w:r w:rsidRPr="00C870D5">
        <w:rPr>
          <w:lang w:val="en-GB"/>
        </w:rPr>
        <w:t>ion of</w:t>
      </w:r>
      <w:r w:rsidR="00DD18D7" w:rsidRPr="00C870D5">
        <w:rPr>
          <w:lang w:val="en-GB"/>
        </w:rPr>
        <w:t xml:space="preserve"> a sector specific contingency plan in close coordination with other sectors so that a contingency plan is in place to deal with significant changes in situation and number of refugees.</w:t>
      </w:r>
    </w:p>
    <w:p w:rsidR="00597C38" w:rsidRPr="00C870D5" w:rsidRDefault="00284FAE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Create</w:t>
      </w:r>
      <w:r w:rsidR="00597C38" w:rsidRPr="00C870D5">
        <w:rPr>
          <w:lang w:val="en-GB"/>
        </w:rPr>
        <w:t xml:space="preserve"> a SAG (Strategic Advisory Group) </w:t>
      </w:r>
      <w:r w:rsidR="00076975" w:rsidRPr="00C870D5">
        <w:rPr>
          <w:lang w:val="en-GB"/>
        </w:rPr>
        <w:t>for facilitating</w:t>
      </w:r>
      <w:r w:rsidR="00EE05E6" w:rsidRPr="00C870D5">
        <w:rPr>
          <w:lang w:val="en-GB"/>
        </w:rPr>
        <w:t xml:space="preserve"> decision-making and providing strategic and technical guidance to the sector.</w:t>
      </w:r>
    </w:p>
    <w:p w:rsidR="00DD18D7" w:rsidRPr="00C870D5" w:rsidRDefault="007B3B96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Actively </w:t>
      </w:r>
      <w:r w:rsidR="00597C38" w:rsidRPr="00C870D5">
        <w:rPr>
          <w:lang w:val="en-GB"/>
        </w:rPr>
        <w:t>f</w:t>
      </w:r>
      <w:r w:rsidR="00DD18D7" w:rsidRPr="00C870D5">
        <w:rPr>
          <w:lang w:val="en-GB"/>
        </w:rPr>
        <w:t xml:space="preserve">ind the most appropriate technical solutions through </w:t>
      </w:r>
      <w:r w:rsidR="00710806" w:rsidRPr="00C870D5">
        <w:rPr>
          <w:lang w:val="en-GB"/>
        </w:rPr>
        <w:t xml:space="preserve">participation in </w:t>
      </w:r>
      <w:r w:rsidR="00DD18D7" w:rsidRPr="00C870D5">
        <w:rPr>
          <w:lang w:val="en-GB"/>
        </w:rPr>
        <w:t>Technical Working Groups (TWiGs) applicable to local context.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Advocate (based on evidence) for different</w:t>
      </w:r>
      <w:r w:rsidR="00F16EC7" w:rsidRPr="00C870D5">
        <w:rPr>
          <w:lang w:val="en-GB"/>
        </w:rPr>
        <w:t xml:space="preserve"> WASH related</w:t>
      </w:r>
      <w:r w:rsidRPr="00C870D5">
        <w:rPr>
          <w:lang w:val="en-GB"/>
        </w:rPr>
        <w:t xml:space="preserve"> issues such as resource allocation.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Maintain close links with sectors such as Shelter</w:t>
      </w:r>
      <w:r w:rsidR="00374F06" w:rsidRPr="00C870D5">
        <w:rPr>
          <w:lang w:val="en-GB"/>
        </w:rPr>
        <w:t xml:space="preserve">, </w:t>
      </w:r>
      <w:r w:rsidRPr="00C870D5">
        <w:rPr>
          <w:lang w:val="en-GB"/>
        </w:rPr>
        <w:t>Health</w:t>
      </w:r>
      <w:r w:rsidR="003F6BED" w:rsidRPr="00C870D5">
        <w:rPr>
          <w:lang w:val="en-GB"/>
        </w:rPr>
        <w:t xml:space="preserve"> and other relevant sectors.</w:t>
      </w:r>
    </w:p>
    <w:p w:rsidR="004B4663" w:rsidRPr="00C870D5" w:rsidRDefault="004B4663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Coordinate with local government (Municipalities) and other institutions for sector specific service delivery.</w:t>
      </w:r>
    </w:p>
    <w:p w:rsidR="00710806" w:rsidRPr="00C870D5" w:rsidRDefault="00710806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Sharing methodologies and lessons </w:t>
      </w:r>
      <w:r w:rsidR="00C870D5" w:rsidRPr="00C870D5">
        <w:rPr>
          <w:lang w:val="en-GB"/>
        </w:rPr>
        <w:t>learnt within</w:t>
      </w:r>
      <w:r w:rsidRPr="00C870D5">
        <w:rPr>
          <w:lang w:val="en-GB"/>
        </w:rPr>
        <w:t xml:space="preserve"> the </w:t>
      </w:r>
      <w:r w:rsidR="00597C38" w:rsidRPr="00C870D5">
        <w:rPr>
          <w:lang w:val="en-GB"/>
        </w:rPr>
        <w:t>Lebanese</w:t>
      </w:r>
      <w:r w:rsidRPr="00C870D5">
        <w:rPr>
          <w:lang w:val="en-GB"/>
        </w:rPr>
        <w:t xml:space="preserve"> context. </w:t>
      </w:r>
    </w:p>
    <w:p w:rsidR="00DD18D7" w:rsidRPr="00C870D5" w:rsidRDefault="007739B0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Collectively i</w:t>
      </w:r>
      <w:r w:rsidR="00DD18D7" w:rsidRPr="00C870D5">
        <w:rPr>
          <w:lang w:val="en-GB"/>
        </w:rPr>
        <w:t>dentify the capacity building needs and assist in building the capacity of WASH partners.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Ensure that adequate monitoring mechanisms are in place to review outcome of WASH interventions and progress against implementation plans.</w:t>
      </w:r>
    </w:p>
    <w:p w:rsidR="00374F06" w:rsidRPr="00C870D5" w:rsidRDefault="007B3B96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Aim to improve transparency towards international and national </w:t>
      </w:r>
      <w:r w:rsidR="00C870D5" w:rsidRPr="00C870D5">
        <w:rPr>
          <w:lang w:val="en-GB"/>
        </w:rPr>
        <w:t>organisations</w:t>
      </w:r>
      <w:r w:rsidRPr="00C870D5">
        <w:rPr>
          <w:lang w:val="en-GB"/>
        </w:rPr>
        <w:t xml:space="preserve"> and local and national authorities.</w:t>
      </w:r>
    </w:p>
    <w:p w:rsidR="00DD18D7" w:rsidRPr="00C870D5" w:rsidRDefault="00DD18D7" w:rsidP="008B4B8E">
      <w:pPr>
        <w:pStyle w:val="Heading1"/>
        <w:jc w:val="both"/>
        <w:rPr>
          <w:sz w:val="32"/>
          <w:szCs w:val="32"/>
          <w:u w:val="single"/>
          <w:lang w:val="en-GB"/>
        </w:rPr>
      </w:pPr>
      <w:r w:rsidRPr="00C870D5">
        <w:rPr>
          <w:sz w:val="32"/>
          <w:szCs w:val="32"/>
          <w:u w:val="single"/>
          <w:lang w:val="en-GB"/>
        </w:rPr>
        <w:lastRenderedPageBreak/>
        <w:t xml:space="preserve">Main responsibilities and tasks of the Lead of the WASH </w:t>
      </w:r>
      <w:r w:rsidR="00760127" w:rsidRPr="00C870D5">
        <w:rPr>
          <w:sz w:val="32"/>
          <w:szCs w:val="32"/>
          <w:u w:val="single"/>
          <w:lang w:val="en-GB"/>
        </w:rPr>
        <w:t>S</w:t>
      </w:r>
      <w:r w:rsidRPr="00C870D5">
        <w:rPr>
          <w:sz w:val="32"/>
          <w:szCs w:val="32"/>
          <w:u w:val="single"/>
          <w:lang w:val="en-GB"/>
        </w:rPr>
        <w:t xml:space="preserve">ector </w:t>
      </w:r>
      <w:r w:rsidR="00760127" w:rsidRPr="00C870D5">
        <w:rPr>
          <w:sz w:val="32"/>
          <w:szCs w:val="32"/>
          <w:u w:val="single"/>
          <w:lang w:val="en-GB"/>
        </w:rPr>
        <w:t>W</w:t>
      </w:r>
      <w:r w:rsidRPr="00C870D5">
        <w:rPr>
          <w:sz w:val="32"/>
          <w:szCs w:val="32"/>
          <w:u w:val="single"/>
          <w:lang w:val="en-GB"/>
        </w:rPr>
        <w:t xml:space="preserve">orking </w:t>
      </w:r>
      <w:r w:rsidR="00760127" w:rsidRPr="00C870D5">
        <w:rPr>
          <w:sz w:val="32"/>
          <w:szCs w:val="32"/>
          <w:u w:val="single"/>
          <w:lang w:val="en-GB"/>
        </w:rPr>
        <w:t>G</w:t>
      </w:r>
      <w:r w:rsidRPr="00C870D5">
        <w:rPr>
          <w:sz w:val="32"/>
          <w:szCs w:val="32"/>
          <w:u w:val="single"/>
          <w:lang w:val="en-GB"/>
        </w:rPr>
        <w:t>roup:</w:t>
      </w:r>
    </w:p>
    <w:p w:rsidR="00DD18D7" w:rsidRPr="00C870D5" w:rsidRDefault="00DD18D7" w:rsidP="008B4B8E">
      <w:pPr>
        <w:pStyle w:val="Heading2"/>
        <w:jc w:val="both"/>
        <w:rPr>
          <w:sz w:val="28"/>
          <w:szCs w:val="28"/>
          <w:u w:val="single"/>
          <w:lang w:val="en-GB"/>
        </w:rPr>
      </w:pPr>
      <w:r w:rsidRPr="00C870D5">
        <w:rPr>
          <w:sz w:val="28"/>
          <w:szCs w:val="28"/>
          <w:lang w:val="en-GB"/>
        </w:rPr>
        <w:t>Coordination</w:t>
      </w:r>
    </w:p>
    <w:p w:rsidR="00EE05E6" w:rsidRPr="00C870D5" w:rsidRDefault="00EE05E6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Ensure inclusion of key humanitarian partners for the sector, respecting their mandates and programme priorities. </w:t>
      </w:r>
    </w:p>
    <w:p w:rsidR="00DD18D7" w:rsidRPr="00C870D5" w:rsidRDefault="004B4663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Ensure</w:t>
      </w:r>
      <w:r w:rsidR="00760127" w:rsidRPr="00C870D5">
        <w:rPr>
          <w:lang w:val="en-GB"/>
        </w:rPr>
        <w:t xml:space="preserve"> </w:t>
      </w:r>
      <w:r w:rsidR="00DD18D7" w:rsidRPr="00C870D5">
        <w:rPr>
          <w:lang w:val="en-GB"/>
        </w:rPr>
        <w:t xml:space="preserve">coordination mechanisms between all </w:t>
      </w:r>
      <w:r w:rsidR="00760127" w:rsidRPr="00C870D5">
        <w:rPr>
          <w:lang w:val="en-GB"/>
        </w:rPr>
        <w:t xml:space="preserve">humanitarian </w:t>
      </w:r>
      <w:r w:rsidR="00DD18D7" w:rsidRPr="00C870D5">
        <w:rPr>
          <w:lang w:val="en-GB"/>
        </w:rPr>
        <w:t>WASH partners, including</w:t>
      </w:r>
      <w:r w:rsidR="00EE05E6" w:rsidRPr="00C870D5">
        <w:rPr>
          <w:lang w:val="en-GB"/>
        </w:rPr>
        <w:t xml:space="preserve"> national and i</w:t>
      </w:r>
      <w:r w:rsidR="003F6BED" w:rsidRPr="00C870D5">
        <w:rPr>
          <w:lang w:val="en-GB"/>
        </w:rPr>
        <w:t xml:space="preserve">nternational NGOs, UN agencies and </w:t>
      </w:r>
      <w:r w:rsidR="00EE05E6" w:rsidRPr="00C870D5">
        <w:rPr>
          <w:lang w:val="en-GB"/>
        </w:rPr>
        <w:t xml:space="preserve">other </w:t>
      </w:r>
      <w:r w:rsidR="00AE3526" w:rsidRPr="00C870D5">
        <w:rPr>
          <w:lang w:val="en-GB"/>
        </w:rPr>
        <w:t>organizations</w:t>
      </w:r>
      <w:r w:rsidR="003F6BED" w:rsidRPr="00C870D5">
        <w:rPr>
          <w:lang w:val="en-GB"/>
        </w:rPr>
        <w:t xml:space="preserve"> involved in WASH</w:t>
      </w:r>
      <w:r w:rsidRPr="00C870D5">
        <w:rPr>
          <w:lang w:val="en-GB"/>
        </w:rPr>
        <w:t>. This</w:t>
      </w:r>
      <w:r w:rsidR="00EE05E6" w:rsidRPr="00C870D5">
        <w:rPr>
          <w:lang w:val="en-GB"/>
        </w:rPr>
        <w:t xml:space="preserve"> includes ensuring</w:t>
      </w:r>
      <w:r w:rsidR="00DD18D7" w:rsidRPr="00C870D5">
        <w:rPr>
          <w:lang w:val="en-GB"/>
        </w:rPr>
        <w:t xml:space="preserve"> effective links, communication and information management, as well as technical working groups and coordination platforms as appropriate.</w:t>
      </w:r>
      <w:r w:rsidR="00760127" w:rsidRPr="00C870D5">
        <w:rPr>
          <w:lang w:val="en-GB"/>
        </w:rPr>
        <w:t xml:space="preserve"> </w:t>
      </w:r>
    </w:p>
    <w:p w:rsidR="00760127" w:rsidRPr="00C870D5" w:rsidRDefault="0076012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Ensure cooperation and information sharing between WASH sector and health,</w:t>
      </w:r>
      <w:r w:rsidR="00AE3526" w:rsidRPr="00C870D5">
        <w:rPr>
          <w:lang w:val="en-GB"/>
        </w:rPr>
        <w:t xml:space="preserve"> </w:t>
      </w:r>
      <w:r w:rsidRPr="00C870D5">
        <w:rPr>
          <w:lang w:val="en-GB"/>
        </w:rPr>
        <w:t>shelter and other relevant sectors so that WASH partners are aware of key inter-sectorial issues and actions are taken as appropriate.</w:t>
      </w:r>
    </w:p>
    <w:p w:rsidR="00AE3526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Facilitate the exchange of information</w:t>
      </w:r>
      <w:r w:rsidR="00754D46" w:rsidRPr="00C870D5">
        <w:rPr>
          <w:lang w:val="en-GB"/>
        </w:rPr>
        <w:t xml:space="preserve"> and ensure that WASH sector members are aware of existing technical </w:t>
      </w:r>
      <w:r w:rsidR="00AE3526" w:rsidRPr="00C870D5">
        <w:rPr>
          <w:lang w:val="en-GB"/>
        </w:rPr>
        <w:t>s</w:t>
      </w:r>
      <w:r w:rsidR="00754D46" w:rsidRPr="00C870D5">
        <w:rPr>
          <w:lang w:val="en-GB"/>
        </w:rPr>
        <w:t xml:space="preserve">tandards and guidelines. </w:t>
      </w:r>
    </w:p>
    <w:p w:rsidR="00754D46" w:rsidRPr="00C870D5" w:rsidRDefault="00754D46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Facilitate the exchange of information and ensure that WASH sector members are aware of mainstreaming cross-cutting issues such as age, gender, disabilities and environment.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Facilitate linkage with municipalities and </w:t>
      </w:r>
      <w:r w:rsidRPr="00C870D5">
        <w:rPr>
          <w:i/>
          <w:lang w:val="en-GB"/>
        </w:rPr>
        <w:t xml:space="preserve">Water </w:t>
      </w:r>
      <w:r w:rsidR="003F6BED" w:rsidRPr="00C870D5">
        <w:rPr>
          <w:i/>
          <w:lang w:val="en-GB"/>
        </w:rPr>
        <w:t>E</w:t>
      </w:r>
      <w:r w:rsidRPr="00C870D5">
        <w:rPr>
          <w:i/>
          <w:lang w:val="en-GB"/>
        </w:rPr>
        <w:t>stablishment</w:t>
      </w:r>
      <w:r w:rsidRPr="00C870D5">
        <w:rPr>
          <w:lang w:val="en-GB"/>
        </w:rPr>
        <w:t xml:space="preserve"> on WASH issues.</w:t>
      </w:r>
    </w:p>
    <w:p w:rsidR="00DD18D7" w:rsidRPr="00C870D5" w:rsidRDefault="00DD18D7" w:rsidP="008B4B8E">
      <w:pPr>
        <w:pStyle w:val="Heading2"/>
        <w:jc w:val="both"/>
        <w:rPr>
          <w:sz w:val="28"/>
          <w:szCs w:val="28"/>
          <w:lang w:val="en-GB"/>
        </w:rPr>
      </w:pPr>
      <w:r w:rsidRPr="00C870D5">
        <w:rPr>
          <w:sz w:val="28"/>
          <w:szCs w:val="28"/>
          <w:lang w:val="en-GB"/>
        </w:rPr>
        <w:t>Needs assessment, analysis and strategy development:</w:t>
      </w:r>
    </w:p>
    <w:p w:rsidR="00DD18D7" w:rsidRPr="00C870D5" w:rsidRDefault="007739B0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Facilit</w:t>
      </w:r>
      <w:r w:rsidR="00760127" w:rsidRPr="00C870D5">
        <w:rPr>
          <w:lang w:val="en-GB"/>
        </w:rPr>
        <w:t>at</w:t>
      </w:r>
      <w:r w:rsidRPr="00C870D5">
        <w:rPr>
          <w:lang w:val="en-GB"/>
        </w:rPr>
        <w:t xml:space="preserve">e </w:t>
      </w:r>
      <w:r w:rsidR="00DD18D7" w:rsidRPr="00C870D5">
        <w:rPr>
          <w:lang w:val="en-GB"/>
        </w:rPr>
        <w:t xml:space="preserve">needs assessments, analysis and gap identification, and share it with </w:t>
      </w:r>
      <w:r w:rsidRPr="00C870D5">
        <w:rPr>
          <w:lang w:val="en-GB"/>
        </w:rPr>
        <w:t xml:space="preserve">all </w:t>
      </w:r>
      <w:r w:rsidR="00DD18D7" w:rsidRPr="00C870D5">
        <w:rPr>
          <w:lang w:val="en-GB"/>
        </w:rPr>
        <w:t>WASH partners and other stakeholders.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Together with WASH partners develop </w:t>
      </w:r>
      <w:r w:rsidR="007739B0" w:rsidRPr="00C870D5">
        <w:rPr>
          <w:lang w:val="en-GB"/>
        </w:rPr>
        <w:t xml:space="preserve">a </w:t>
      </w:r>
      <w:r w:rsidRPr="00C870D5">
        <w:rPr>
          <w:lang w:val="en-GB"/>
        </w:rPr>
        <w:t>WASH strategy including agreed standard</w:t>
      </w:r>
      <w:r w:rsidR="00760127" w:rsidRPr="00C870D5">
        <w:rPr>
          <w:lang w:val="en-GB"/>
        </w:rPr>
        <w:t>s</w:t>
      </w:r>
      <w:r w:rsidRPr="00C870D5">
        <w:rPr>
          <w:lang w:val="en-GB"/>
        </w:rPr>
        <w:t>, response plan and exit strategy.</w:t>
      </w:r>
    </w:p>
    <w:p w:rsidR="00F56AFD" w:rsidRPr="00C870D5" w:rsidRDefault="00F56AFD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Drawing lessons-learned from past activities and revising strategies accordingly</w:t>
      </w:r>
    </w:p>
    <w:p w:rsidR="00AE3526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Support contingency planning process so that a contingency plan is in place to deal with significant changes in situation and number of refugees. </w:t>
      </w:r>
    </w:p>
    <w:p w:rsidR="00DD18D7" w:rsidRPr="00C870D5" w:rsidRDefault="00764B73" w:rsidP="008B4B8E">
      <w:pPr>
        <w:pStyle w:val="Heading2"/>
        <w:jc w:val="both"/>
        <w:rPr>
          <w:sz w:val="28"/>
          <w:szCs w:val="28"/>
          <w:lang w:val="en-GB"/>
        </w:rPr>
      </w:pPr>
      <w:r w:rsidRPr="00C870D5">
        <w:rPr>
          <w:sz w:val="28"/>
          <w:szCs w:val="28"/>
          <w:lang w:val="en-GB"/>
        </w:rPr>
        <w:t>Monitoring and reporting</w:t>
      </w:r>
    </w:p>
    <w:p w:rsidR="00DD18D7" w:rsidRPr="00C870D5" w:rsidRDefault="00760127" w:rsidP="00A4482D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E</w:t>
      </w:r>
      <w:r w:rsidR="00DD18D7" w:rsidRPr="00C870D5">
        <w:rPr>
          <w:lang w:val="en-GB"/>
        </w:rPr>
        <w:t xml:space="preserve">ncourage </w:t>
      </w:r>
      <w:r w:rsidR="00F56AFD" w:rsidRPr="00C870D5">
        <w:rPr>
          <w:lang w:val="en-GB"/>
        </w:rPr>
        <w:t xml:space="preserve">WASH partners </w:t>
      </w:r>
      <w:r w:rsidR="00DD18D7" w:rsidRPr="00C870D5">
        <w:rPr>
          <w:lang w:val="en-GB"/>
        </w:rPr>
        <w:t xml:space="preserve">to update </w:t>
      </w:r>
      <w:r w:rsidRPr="00C870D5">
        <w:rPr>
          <w:lang w:val="en-GB"/>
        </w:rPr>
        <w:t xml:space="preserve">agreed </w:t>
      </w:r>
      <w:r w:rsidR="00D3517D" w:rsidRPr="00C870D5">
        <w:rPr>
          <w:i/>
          <w:lang w:val="en-GB"/>
        </w:rPr>
        <w:t xml:space="preserve">WASH </w:t>
      </w:r>
      <w:r w:rsidR="00A4482D">
        <w:rPr>
          <w:i/>
          <w:lang w:val="en-GB"/>
        </w:rPr>
        <w:t>activities</w:t>
      </w:r>
      <w:r w:rsidR="00D3517D" w:rsidRPr="00C870D5">
        <w:rPr>
          <w:i/>
          <w:lang w:val="en-GB"/>
        </w:rPr>
        <w:t xml:space="preserve"> </w:t>
      </w:r>
      <w:r w:rsidR="00C870D5" w:rsidRPr="00C870D5">
        <w:rPr>
          <w:i/>
          <w:lang w:val="en-GB"/>
        </w:rPr>
        <w:t>matrix.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Ensure key issues from the updated </w:t>
      </w:r>
      <w:r w:rsidR="000362B5">
        <w:rPr>
          <w:i/>
          <w:lang w:val="en-GB"/>
        </w:rPr>
        <w:t>WASH Activities Matrix</w:t>
      </w:r>
      <w:r w:rsidR="00A84A17">
        <w:rPr>
          <w:i/>
          <w:lang w:val="en-GB"/>
        </w:rPr>
        <w:t xml:space="preserve"> </w:t>
      </w:r>
      <w:r w:rsidRPr="00C870D5">
        <w:rPr>
          <w:lang w:val="en-GB"/>
        </w:rPr>
        <w:t>are highlighted and shared.</w:t>
      </w:r>
    </w:p>
    <w:p w:rsidR="00760127" w:rsidRPr="00C870D5" w:rsidRDefault="0076012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Deciding on common WASH indicators for monitoring together with the partners for setting up common WASH indicators for monitoring</w:t>
      </w:r>
    </w:p>
    <w:p w:rsidR="0090109D" w:rsidRPr="00C870D5" w:rsidRDefault="0090109D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Ensure that responses are in line with existing technical standards and guidelines</w:t>
      </w:r>
    </w:p>
    <w:p w:rsidR="0090109D" w:rsidRPr="00C870D5" w:rsidRDefault="0090109D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Ensure that responses are considering and m</w:t>
      </w:r>
      <w:r w:rsidR="00E22D83" w:rsidRPr="00C870D5">
        <w:rPr>
          <w:lang w:val="en-GB"/>
        </w:rPr>
        <w:t>ainstreaming cross-cutting issues such as age, gender, disabilities and environment.</w:t>
      </w:r>
    </w:p>
    <w:p w:rsidR="00DD18D7" w:rsidRPr="00C870D5" w:rsidRDefault="00764B73" w:rsidP="008B4B8E">
      <w:pPr>
        <w:pStyle w:val="Heading2"/>
        <w:jc w:val="both"/>
        <w:rPr>
          <w:sz w:val="28"/>
          <w:szCs w:val="28"/>
          <w:lang w:val="en-GB"/>
        </w:rPr>
      </w:pPr>
      <w:r w:rsidRPr="00C870D5">
        <w:rPr>
          <w:sz w:val="28"/>
          <w:szCs w:val="28"/>
          <w:lang w:val="en-GB"/>
        </w:rPr>
        <w:t>Capacity building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Identify the capacity building needs of organizations involved in WASH.</w:t>
      </w:r>
    </w:p>
    <w:p w:rsidR="00DD18D7" w:rsidRPr="00C870D5" w:rsidRDefault="00A84A1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>
        <w:rPr>
          <w:lang w:val="en-GB"/>
        </w:rPr>
        <w:t>Support to o</w:t>
      </w:r>
      <w:r w:rsidR="00DD18D7" w:rsidRPr="00C870D5">
        <w:rPr>
          <w:lang w:val="en-GB"/>
        </w:rPr>
        <w:t>rganize training</w:t>
      </w:r>
      <w:r w:rsidR="007739B0" w:rsidRPr="00C870D5">
        <w:rPr>
          <w:lang w:val="en-GB"/>
        </w:rPr>
        <w:t>s</w:t>
      </w:r>
      <w:r w:rsidR="00DD18D7" w:rsidRPr="00C870D5">
        <w:rPr>
          <w:lang w:val="en-GB"/>
        </w:rPr>
        <w:t>, share technical documents and work together with technical working group to find solutions to technical issues as required.</w:t>
      </w:r>
    </w:p>
    <w:p w:rsidR="000163C8" w:rsidRPr="00C870D5" w:rsidRDefault="000163C8" w:rsidP="008B4B8E">
      <w:pPr>
        <w:jc w:val="both"/>
        <w:rPr>
          <w:lang w:val="en-GB"/>
        </w:rPr>
      </w:pPr>
    </w:p>
    <w:p w:rsidR="00DD18D7" w:rsidRPr="00C870D5" w:rsidRDefault="00DD18D7" w:rsidP="008B4B8E">
      <w:pPr>
        <w:pStyle w:val="Heading1"/>
        <w:jc w:val="both"/>
        <w:rPr>
          <w:sz w:val="32"/>
          <w:szCs w:val="32"/>
          <w:u w:val="single"/>
          <w:lang w:val="en-GB"/>
        </w:rPr>
      </w:pPr>
      <w:r w:rsidRPr="00C870D5">
        <w:rPr>
          <w:sz w:val="32"/>
          <w:szCs w:val="32"/>
          <w:u w:val="single"/>
          <w:lang w:val="en-GB"/>
        </w:rPr>
        <w:lastRenderedPageBreak/>
        <w:t>Main responsibilities and tasks of co-le</w:t>
      </w:r>
      <w:r w:rsidR="00764B73" w:rsidRPr="00C870D5">
        <w:rPr>
          <w:sz w:val="32"/>
          <w:szCs w:val="32"/>
          <w:u w:val="single"/>
          <w:lang w:val="en-GB"/>
        </w:rPr>
        <w:t>ad of WASH sector working group</w:t>
      </w:r>
    </w:p>
    <w:p w:rsidR="00DD18D7" w:rsidRPr="00C870D5" w:rsidRDefault="00764B73" w:rsidP="008B4B8E">
      <w:pPr>
        <w:pStyle w:val="Heading2"/>
        <w:jc w:val="both"/>
        <w:rPr>
          <w:sz w:val="28"/>
          <w:szCs w:val="28"/>
          <w:lang w:val="en-GB"/>
        </w:rPr>
      </w:pPr>
      <w:r w:rsidRPr="00C870D5">
        <w:rPr>
          <w:sz w:val="28"/>
          <w:szCs w:val="28"/>
          <w:lang w:val="en-GB"/>
        </w:rPr>
        <w:t>Coordination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Compile, evaluate, and keep up-to-date information on humanitarian WASH partners and stakeholders</w:t>
      </w:r>
      <w:r w:rsidR="00D3517D" w:rsidRPr="00C870D5">
        <w:rPr>
          <w:lang w:val="en-GB"/>
        </w:rPr>
        <w:t xml:space="preserve"> </w:t>
      </w:r>
      <w:r w:rsidR="0020488B" w:rsidRPr="00C870D5">
        <w:rPr>
          <w:lang w:val="en-GB"/>
        </w:rPr>
        <w:t>through</w:t>
      </w:r>
      <w:r w:rsidR="00D3517D" w:rsidRPr="00C870D5">
        <w:rPr>
          <w:lang w:val="en-GB"/>
        </w:rPr>
        <w:t xml:space="preserve"> the </w:t>
      </w:r>
      <w:r w:rsidR="000362B5">
        <w:rPr>
          <w:i/>
          <w:lang w:val="en-GB"/>
        </w:rPr>
        <w:t>WASH Activities Matrix</w:t>
      </w:r>
      <w:r w:rsidR="00D3517D" w:rsidRPr="00C870D5">
        <w:rPr>
          <w:lang w:val="en-GB"/>
        </w:rPr>
        <w:t>(which include the 4W: Who, What, Where and When)</w:t>
      </w:r>
      <w:r w:rsidRPr="00C870D5">
        <w:rPr>
          <w:lang w:val="en-GB"/>
        </w:rPr>
        <w:t xml:space="preserve">, their capacities and interventions </w:t>
      </w:r>
    </w:p>
    <w:p w:rsidR="00E22D83" w:rsidRPr="00C870D5" w:rsidRDefault="00E22D83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Responsible for maintaining the </w:t>
      </w:r>
      <w:r w:rsidR="000362B5">
        <w:rPr>
          <w:i/>
          <w:lang w:val="en-GB"/>
        </w:rPr>
        <w:t>WASH Activities Matrix</w:t>
      </w:r>
      <w:r w:rsidR="001E3098">
        <w:rPr>
          <w:i/>
          <w:lang w:val="en-GB"/>
        </w:rPr>
        <w:t xml:space="preserve"> </w:t>
      </w:r>
      <w:r w:rsidRPr="00C870D5">
        <w:rPr>
          <w:lang w:val="en-GB"/>
        </w:rPr>
        <w:t>and sharing the information to all WASH partners.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Support </w:t>
      </w:r>
      <w:r w:rsidR="00C870D5" w:rsidRPr="00C870D5">
        <w:rPr>
          <w:lang w:val="en-GB"/>
        </w:rPr>
        <w:t>on-going</w:t>
      </w:r>
      <w:r w:rsidRPr="00C870D5">
        <w:rPr>
          <w:lang w:val="en-GB"/>
        </w:rPr>
        <w:t xml:space="preserve"> coordination among WASH partners and other stakeholders and facilitate technical working groups formed for specific purposes as required.</w:t>
      </w:r>
    </w:p>
    <w:p w:rsidR="00DD18D7" w:rsidRPr="00C870D5" w:rsidRDefault="00DD18D7" w:rsidP="008B4B8E">
      <w:pPr>
        <w:pStyle w:val="ListParagraph"/>
        <w:autoSpaceDE w:val="0"/>
        <w:autoSpaceDN w:val="0"/>
        <w:adjustRightInd w:val="0"/>
        <w:spacing w:after="0"/>
        <w:ind w:left="360"/>
        <w:contextualSpacing w:val="0"/>
        <w:jc w:val="both"/>
        <w:rPr>
          <w:rFonts w:ascii="Arial" w:hAnsi="Arial" w:cs="Arial"/>
          <w:lang w:val="en-GB"/>
        </w:rPr>
      </w:pPr>
    </w:p>
    <w:p w:rsidR="00DD18D7" w:rsidRPr="00C870D5" w:rsidRDefault="00DD18D7" w:rsidP="008B4B8E">
      <w:pPr>
        <w:pStyle w:val="Heading2"/>
        <w:jc w:val="both"/>
        <w:rPr>
          <w:sz w:val="28"/>
          <w:szCs w:val="28"/>
          <w:lang w:val="en-GB"/>
        </w:rPr>
      </w:pPr>
      <w:r w:rsidRPr="00C870D5">
        <w:rPr>
          <w:sz w:val="28"/>
          <w:szCs w:val="28"/>
          <w:lang w:val="en-GB"/>
        </w:rPr>
        <w:t>Needs assessment, analysis and strategy development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Support effective and coherent WASH assessment and analysis involving all relevant partners, including the identification of gaps and implementation of sectorial responses through collective delivery.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 xml:space="preserve">Encourage WASH </w:t>
      </w:r>
      <w:r w:rsidR="00C870D5" w:rsidRPr="00C870D5">
        <w:rPr>
          <w:lang w:val="en-GB"/>
        </w:rPr>
        <w:t>on-going</w:t>
      </w:r>
      <w:r w:rsidRPr="00C870D5">
        <w:rPr>
          <w:lang w:val="en-GB"/>
        </w:rPr>
        <w:t xml:space="preserve"> agency assessments, analysis, planning, monitoring and response (e.g. age,</w:t>
      </w:r>
      <w:r w:rsidR="0090109D" w:rsidRPr="00C870D5">
        <w:rPr>
          <w:lang w:val="en-GB"/>
        </w:rPr>
        <w:t xml:space="preserve"> diversity, environment, gender, disability</w:t>
      </w:r>
      <w:r w:rsidRPr="00C870D5">
        <w:rPr>
          <w:lang w:val="en-GB"/>
        </w:rPr>
        <w:t xml:space="preserve">) and </w:t>
      </w:r>
      <w:r w:rsidR="00E22D83" w:rsidRPr="00C870D5">
        <w:rPr>
          <w:lang w:val="en-GB"/>
        </w:rPr>
        <w:t xml:space="preserve">ensure that </w:t>
      </w:r>
      <w:r w:rsidRPr="00C870D5">
        <w:rPr>
          <w:lang w:val="en-GB"/>
        </w:rPr>
        <w:t>results are shared among agencies.</w:t>
      </w:r>
    </w:p>
    <w:p w:rsidR="004B4663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Encourage agencies to adopt adequate WASH related contingency planning and preparedness measures for potential significant changes in the situation (including increased Refugee numbers in future months)</w:t>
      </w:r>
    </w:p>
    <w:p w:rsidR="004B4663" w:rsidRPr="00C870D5" w:rsidRDefault="004B4663" w:rsidP="008B4B8E">
      <w:pPr>
        <w:pStyle w:val="ListParagraph"/>
        <w:ind w:left="340"/>
        <w:jc w:val="both"/>
        <w:rPr>
          <w:lang w:val="en-GB"/>
        </w:rPr>
      </w:pPr>
    </w:p>
    <w:p w:rsidR="00DD18D7" w:rsidRPr="00C870D5" w:rsidRDefault="00DD18D7" w:rsidP="008B4B8E">
      <w:pPr>
        <w:pStyle w:val="Heading2"/>
        <w:jc w:val="both"/>
        <w:rPr>
          <w:sz w:val="28"/>
          <w:szCs w:val="28"/>
          <w:lang w:val="en-GB"/>
        </w:rPr>
      </w:pPr>
      <w:r w:rsidRPr="00C870D5">
        <w:rPr>
          <w:sz w:val="28"/>
          <w:szCs w:val="28"/>
          <w:lang w:val="en-GB"/>
        </w:rPr>
        <w:t>Monitoring and reporting</w:t>
      </w:r>
    </w:p>
    <w:p w:rsidR="00334BEC" w:rsidRPr="00C870D5" w:rsidRDefault="00C870D5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Encour</w:t>
      </w:r>
      <w:r>
        <w:rPr>
          <w:lang w:val="en-GB"/>
        </w:rPr>
        <w:t>ag</w:t>
      </w:r>
      <w:r w:rsidRPr="00C870D5">
        <w:rPr>
          <w:lang w:val="en-GB"/>
        </w:rPr>
        <w:t xml:space="preserve">e agencies to ensure that adequate monitoring mechanisms are in place to review outcome of WASH interventions and progress against implementation plans; including an analytical interpretation of best available information in order to benchmark progress over time (monitoring indicators: quantity, quality, coverage, continuity and cost; with target population data disaggregated by sex, age, etc.). </w:t>
      </w:r>
    </w:p>
    <w:p w:rsidR="00DD18D7" w:rsidRPr="00C870D5" w:rsidRDefault="00DD18D7" w:rsidP="008B4B8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C870D5">
        <w:rPr>
          <w:lang w:val="en-GB"/>
        </w:rPr>
        <w:t>Encourage adequate WASH outcome reporting from partners and effective information sharing (with all partners supporting WASH)</w:t>
      </w:r>
    </w:p>
    <w:sectPr w:rsidR="00DD18D7" w:rsidRPr="00C870D5" w:rsidSect="00946CBF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2131" w:right="720" w:bottom="1555" w:left="850" w:header="0" w:footer="6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AE4" w:rsidRDefault="007D0AE4" w:rsidP="00166737">
      <w:pPr>
        <w:spacing w:after="0"/>
      </w:pPr>
      <w:r>
        <w:separator/>
      </w:r>
    </w:p>
  </w:endnote>
  <w:endnote w:type="continuationSeparator" w:id="0">
    <w:p w:rsidR="007D0AE4" w:rsidRDefault="007D0AE4" w:rsidP="001667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944" w:rsidRDefault="00B64944" w:rsidP="00ED4C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546F">
      <w:rPr>
        <w:rStyle w:val="PageNumber"/>
        <w:noProof/>
      </w:rPr>
      <w:t>4</w:t>
    </w:r>
    <w:r>
      <w:rPr>
        <w:rStyle w:val="PageNumber"/>
      </w:rPr>
      <w:fldChar w:fldCharType="end"/>
    </w:r>
  </w:p>
  <w:p w:rsidR="00B64944" w:rsidRDefault="00B64944" w:rsidP="00ED4C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944" w:rsidRDefault="00B64944" w:rsidP="00A74192">
    <w:pPr>
      <w:pStyle w:val="Footer"/>
      <w:framePr w:w="545" w:h="352" w:hRule="exact" w:wrap="around" w:vAnchor="text" w:hAnchor="page" w:x="5692" w:y="-25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0E4B">
      <w:rPr>
        <w:rStyle w:val="PageNumber"/>
        <w:noProof/>
      </w:rPr>
      <w:t>4</w:t>
    </w:r>
    <w:r>
      <w:rPr>
        <w:rStyle w:val="PageNumber"/>
      </w:rPr>
      <w:fldChar w:fldCharType="end"/>
    </w:r>
  </w:p>
  <w:p w:rsidR="00B64944" w:rsidRDefault="00B64944" w:rsidP="00ED4CC5">
    <w:pPr>
      <w:pStyle w:val="Footer"/>
      <w:ind w:right="360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0A8ACA43" wp14:editId="097E1E3F">
              <wp:simplePos x="0" y="0"/>
              <wp:positionH relativeFrom="page">
                <wp:posOffset>4032885</wp:posOffset>
              </wp:positionH>
              <wp:positionV relativeFrom="page">
                <wp:posOffset>10037445</wp:posOffset>
              </wp:positionV>
              <wp:extent cx="3562350" cy="0"/>
              <wp:effectExtent l="0" t="0" r="19050" b="25400"/>
              <wp:wrapNone/>
              <wp:docPr id="23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6235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3" o:spid="_x0000_s1026" style="position:absolute;z-index:2516669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17.55pt,790.35pt" to="598.05pt,7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" strokecolor="gray [1629]" strokeweight="1pt">
              <w10:wrap anchorx="page" anchory="page"/>
            </v:lin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65B14D1" wp14:editId="2F3A616B">
              <wp:simplePos x="0" y="0"/>
              <wp:positionH relativeFrom="page">
                <wp:posOffset>-18415</wp:posOffset>
              </wp:positionH>
              <wp:positionV relativeFrom="page">
                <wp:posOffset>10037445</wp:posOffset>
              </wp:positionV>
              <wp:extent cx="3562350" cy="0"/>
              <wp:effectExtent l="0" t="0" r="19050" b="254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6235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5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-1.45pt,790.35pt" to="279.05pt,7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" strokecolor="gray [1629]" strokeweight="1pt">
              <w10:wrap anchorx="page" anchory="page"/>
            </v:line>
          </w:pict>
        </mc:Fallback>
      </mc:AlternateContent>
    </w:r>
  </w:p>
  <w:p w:rsidR="00B64944" w:rsidRDefault="00B64944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DB80CAD" wp14:editId="48CB3BA3">
              <wp:simplePos x="0" y="0"/>
              <wp:positionH relativeFrom="column">
                <wp:posOffset>-139700</wp:posOffset>
              </wp:positionH>
              <wp:positionV relativeFrom="paragraph">
                <wp:posOffset>77470</wp:posOffset>
              </wp:positionV>
              <wp:extent cx="6769735" cy="389255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73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:rsidR="00B64944" w:rsidRPr="00646033" w:rsidRDefault="00B64944" w:rsidP="00195ED0">
                          <w:pPr>
                            <w:pStyle w:val="BasicParagraph"/>
                            <w:tabs>
                              <w:tab w:val="left" w:pos="2880"/>
                            </w:tabs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  <w:szCs w:val="18"/>
                            </w:rPr>
                          </w:pPr>
                          <w:r w:rsidRPr="0064603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  <w:szCs w:val="18"/>
                            </w:rPr>
                            <w:t xml:space="preserve"> United Nations High Commissioner for Refugees – Lebanon Branch Office, Ramlet el-Baida</w:t>
                          </w:r>
                        </w:p>
                        <w:p w:rsidR="00B64944" w:rsidRPr="00646033" w:rsidRDefault="00B64944" w:rsidP="00195ED0">
                          <w:pPr>
                            <w:pStyle w:val="BasicParagraph"/>
                            <w:tabs>
                              <w:tab w:val="left" w:pos="2360"/>
                            </w:tabs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  <w:szCs w:val="18"/>
                            </w:rPr>
                          </w:pPr>
                          <w:r w:rsidRPr="0064603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  <w:szCs w:val="18"/>
                            </w:rPr>
                            <w:t>Khater Building, Dr. Philippe Hitti Street, P.O. Box 11-7332, Tel.: +961 1 849 201, Fax: +961 1 849 211, e-mail: lebbe@unhcr.org</w:t>
                          </w:r>
                        </w:p>
                        <w:p w:rsidR="00B64944" w:rsidRPr="00646033" w:rsidRDefault="00B64944">
                          <w:pPr>
                            <w:rPr>
                              <w:rFonts w:cs="Arial"/>
                              <w:color w:val="7F7F7F" w:themeColor="text1" w:themeTint="8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-11pt;margin-top:6.1pt;width:533.05pt;height:30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" filled="f" stroked="f">
              <v:textbox>
                <w:txbxContent>
                  <w:p w:rsidR="00B64944" w:rsidRPr="00646033" w:rsidRDefault="00B64944" w:rsidP="00195ED0">
                    <w:pPr>
                      <w:pStyle w:val="BasicParagraph"/>
                      <w:tabs>
                        <w:tab w:val="left" w:pos="2880"/>
                      </w:tabs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</w:pPr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 xml:space="preserve"> United Nations High Commissioner for Refugees – Lebanon Branch Office, </w:t>
                    </w:r>
                    <w:proofErr w:type="spellStart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>Ramlet</w:t>
                    </w:r>
                    <w:proofErr w:type="spellEnd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 xml:space="preserve"> el-</w:t>
                    </w:r>
                    <w:proofErr w:type="spellStart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>Baida</w:t>
                    </w:r>
                    <w:proofErr w:type="spellEnd"/>
                  </w:p>
                  <w:p w:rsidR="00B64944" w:rsidRPr="00646033" w:rsidRDefault="00B64944" w:rsidP="00195ED0">
                    <w:pPr>
                      <w:pStyle w:val="BasicParagraph"/>
                      <w:tabs>
                        <w:tab w:val="left" w:pos="2360"/>
                      </w:tabs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</w:pPr>
                    <w:proofErr w:type="spellStart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>Khater</w:t>
                    </w:r>
                    <w:proofErr w:type="spellEnd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 xml:space="preserve"> Building, Dr. Philippe </w:t>
                    </w:r>
                    <w:proofErr w:type="spellStart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>Hitti</w:t>
                    </w:r>
                    <w:proofErr w:type="spellEnd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 xml:space="preserve"> Street, P.O. Box 11-7332, Tel.: +961 1 849 201, Fax: +961 1 849 211, e-mail: lebbe@unhcr.org</w:t>
                    </w:r>
                  </w:p>
                  <w:p w:rsidR="00B64944" w:rsidRPr="00646033" w:rsidRDefault="00B64944">
                    <w:pPr>
                      <w:rPr>
                        <w:rFonts w:cs="Arial"/>
                        <w:color w:val="7F7F7F" w:themeColor="text1" w:themeTint="80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940" w:rsidRDefault="004C5940" w:rsidP="004C5940">
    <w:pPr>
      <w:pStyle w:val="Footer"/>
    </w:pPr>
  </w:p>
  <w:p w:rsidR="00A75BA7" w:rsidRDefault="00A75BA7" w:rsidP="00A75BA7">
    <w:pPr>
      <w:pStyle w:val="Footer"/>
      <w:framePr w:w="545" w:h="352" w:hRule="exact" w:wrap="around" w:vAnchor="text" w:hAnchor="page" w:x="5692" w:y="235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0E4B">
      <w:rPr>
        <w:rStyle w:val="PageNumber"/>
        <w:noProof/>
      </w:rPr>
      <w:t>1</w:t>
    </w:r>
    <w:r>
      <w:rPr>
        <w:rStyle w:val="PageNumber"/>
      </w:rPr>
      <w:fldChar w:fldCharType="end"/>
    </w:r>
  </w:p>
  <w:p w:rsidR="00E37008" w:rsidRDefault="00E37008" w:rsidP="00E37008">
    <w:pPr>
      <w:pStyle w:val="Footer"/>
      <w:ind w:right="360"/>
    </w:pPr>
  </w:p>
  <w:p w:rsidR="00E37008" w:rsidRDefault="00A75BA7" w:rsidP="00E37008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702C5C11" wp14:editId="70D4ED70">
              <wp:simplePos x="0" y="0"/>
              <wp:positionH relativeFrom="column">
                <wp:posOffset>-139700</wp:posOffset>
              </wp:positionH>
              <wp:positionV relativeFrom="paragraph">
                <wp:posOffset>239395</wp:posOffset>
              </wp:positionV>
              <wp:extent cx="6769735" cy="389255"/>
              <wp:effectExtent l="0" t="0" r="0" b="0"/>
              <wp:wrapNone/>
              <wp:docPr id="2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73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:rsidR="00E37008" w:rsidRPr="00646033" w:rsidRDefault="00E37008" w:rsidP="00E37008">
                          <w:pPr>
                            <w:pStyle w:val="BasicParagraph"/>
                            <w:tabs>
                              <w:tab w:val="left" w:pos="2880"/>
                            </w:tabs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  <w:szCs w:val="18"/>
                            </w:rPr>
                          </w:pPr>
                          <w:r w:rsidRPr="0064603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  <w:szCs w:val="18"/>
                            </w:rPr>
                            <w:t xml:space="preserve"> United Nations High Commissioner for Refugees – Lebanon Branch Office, Ramlet el-Baida</w:t>
                          </w:r>
                        </w:p>
                        <w:p w:rsidR="00E37008" w:rsidRPr="00646033" w:rsidRDefault="00E37008" w:rsidP="00E37008">
                          <w:pPr>
                            <w:pStyle w:val="BasicParagraph"/>
                            <w:tabs>
                              <w:tab w:val="left" w:pos="2360"/>
                            </w:tabs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  <w:szCs w:val="18"/>
                            </w:rPr>
                          </w:pPr>
                          <w:r w:rsidRPr="0064603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  <w:szCs w:val="18"/>
                            </w:rPr>
                            <w:t>Khater Building, Dr. Philippe Hitti Street, P.O. Box 11-7332, Tel.: +961 1 849 201, Fax: +961 1 849 211, e-mail: lebbe@unhcr.org</w:t>
                          </w:r>
                        </w:p>
                        <w:p w:rsidR="00E37008" w:rsidRPr="00646033" w:rsidRDefault="00E37008" w:rsidP="00E37008">
                          <w:pPr>
                            <w:rPr>
                              <w:rFonts w:cs="Arial"/>
                              <w:color w:val="7F7F7F" w:themeColor="text1" w:themeTint="8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-11pt;margin-top:18.85pt;width:533.05pt;height:30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" filled="f" stroked="f">
              <v:textbox>
                <w:txbxContent>
                  <w:p w:rsidR="00E37008" w:rsidRPr="00646033" w:rsidRDefault="00E37008" w:rsidP="00E37008">
                    <w:pPr>
                      <w:pStyle w:val="BasicParagraph"/>
                      <w:tabs>
                        <w:tab w:val="left" w:pos="2880"/>
                      </w:tabs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</w:pPr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 xml:space="preserve"> United Nations High Commissioner for Refugees – Lebanon Branch Office, </w:t>
                    </w:r>
                    <w:proofErr w:type="spellStart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>Ramlet</w:t>
                    </w:r>
                    <w:proofErr w:type="spellEnd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 xml:space="preserve"> el-</w:t>
                    </w:r>
                    <w:proofErr w:type="spellStart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>Baida</w:t>
                    </w:r>
                    <w:proofErr w:type="spellEnd"/>
                  </w:p>
                  <w:p w:rsidR="00E37008" w:rsidRPr="00646033" w:rsidRDefault="00E37008" w:rsidP="00E37008">
                    <w:pPr>
                      <w:pStyle w:val="BasicParagraph"/>
                      <w:tabs>
                        <w:tab w:val="left" w:pos="2360"/>
                      </w:tabs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</w:pPr>
                    <w:proofErr w:type="spellStart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>Khater</w:t>
                    </w:r>
                    <w:proofErr w:type="spellEnd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 xml:space="preserve"> Building, Dr. Philippe </w:t>
                    </w:r>
                    <w:proofErr w:type="spellStart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>Hitti</w:t>
                    </w:r>
                    <w:proofErr w:type="spellEnd"/>
                    <w:r w:rsidRPr="00646033"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8"/>
                      </w:rPr>
                      <w:t xml:space="preserve"> Street, P.O. Box 11-7332, Tel.: +961 1 849 201, Fax: +961 1 849 211, e-mail: lebbe@unhcr.org</w:t>
                    </w:r>
                  </w:p>
                  <w:p w:rsidR="00E37008" w:rsidRPr="00646033" w:rsidRDefault="00E37008" w:rsidP="00E37008">
                    <w:pPr>
                      <w:rPr>
                        <w:rFonts w:cs="Arial"/>
                        <w:color w:val="7F7F7F" w:themeColor="text1" w:themeTint="80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33A5C5DE" wp14:editId="79A4A9F1">
              <wp:simplePos x="0" y="0"/>
              <wp:positionH relativeFrom="page">
                <wp:posOffset>4032885</wp:posOffset>
              </wp:positionH>
              <wp:positionV relativeFrom="page">
                <wp:posOffset>10056495</wp:posOffset>
              </wp:positionV>
              <wp:extent cx="3562350" cy="0"/>
              <wp:effectExtent l="0" t="0" r="19050" b="19050"/>
              <wp:wrapNone/>
              <wp:docPr id="21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6235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1" o:spid="_x0000_s1026" style="position:absolute;z-index:2516710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17.55pt,791.85pt" to="598.05pt,7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" strokecolor="gray [1629]" strokeweight="1pt">
              <w10:wrap anchorx="page" anchory="page"/>
            </v:lin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3D1869A7" wp14:editId="6C9A031B">
              <wp:simplePos x="0" y="0"/>
              <wp:positionH relativeFrom="page">
                <wp:posOffset>-18415</wp:posOffset>
              </wp:positionH>
              <wp:positionV relativeFrom="page">
                <wp:posOffset>10056495</wp:posOffset>
              </wp:positionV>
              <wp:extent cx="3562350" cy="0"/>
              <wp:effectExtent l="0" t="0" r="19050" b="19050"/>
              <wp:wrapNone/>
              <wp:docPr id="22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6235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2" o:spid="_x0000_s1026" style="position:absolute;z-index:2516700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-1.45pt,791.85pt" to="279.05pt,7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" strokecolor="gray [1629]" strokeweight="1pt">
              <w10:wrap anchorx="page" anchory="page"/>
            </v:line>
          </w:pict>
        </mc:Fallback>
      </mc:AlternateContent>
    </w:r>
  </w:p>
  <w:p w:rsidR="004C5940" w:rsidRDefault="004C5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AE4" w:rsidRDefault="007D0AE4" w:rsidP="00166737">
      <w:pPr>
        <w:spacing w:after="0"/>
      </w:pPr>
      <w:r>
        <w:separator/>
      </w:r>
    </w:p>
  </w:footnote>
  <w:footnote w:type="continuationSeparator" w:id="0">
    <w:p w:rsidR="007D0AE4" w:rsidRDefault="007D0AE4" w:rsidP="00166737">
      <w:pPr>
        <w:spacing w:after="0"/>
      </w:pPr>
      <w:r>
        <w:continuationSeparator/>
      </w:r>
    </w:p>
  </w:footnote>
  <w:footnote w:id="1">
    <w:p w:rsidR="009343A6" w:rsidRPr="009343A6" w:rsidRDefault="009343A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343A6">
        <w:rPr>
          <w:lang w:val="en-US"/>
        </w:rPr>
        <w:t>UNHCR Registration Trends for Syrians, UNHCR Lebanon, 01 November 2012 (http://data.unhcr.org/syrianrefugees/download.php?id=1020</w:t>
      </w:r>
      <w:r>
        <w:rPr>
          <w:lang w:val="en-US"/>
        </w:rPr>
        <w:t>)</w:t>
      </w:r>
    </w:p>
  </w:footnote>
  <w:footnote w:id="2">
    <w:p w:rsidR="006D230D" w:rsidRPr="006D230D" w:rsidRDefault="006D230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D230D">
        <w:t>http://data.unhcr.org/syrianrefugees/country.php?id=122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944" w:rsidRDefault="00B43B10">
    <w:pPr>
      <w:pStyle w:val="Header"/>
    </w:pPr>
    <w:r w:rsidRPr="00B43B10">
      <w:rPr>
        <w:noProof/>
        <w:lang w:val="en-GB" w:eastAsia="en-GB"/>
      </w:rPr>
      <w:drawing>
        <wp:anchor distT="0" distB="0" distL="114300" distR="114300" simplePos="0" relativeHeight="251674112" behindDoc="0" locked="0" layoutInCell="1" allowOverlap="1" wp14:anchorId="340D35EE" wp14:editId="79DABC61">
          <wp:simplePos x="0" y="0"/>
          <wp:positionH relativeFrom="page">
            <wp:posOffset>142875</wp:posOffset>
          </wp:positionH>
          <wp:positionV relativeFrom="page">
            <wp:posOffset>209550</wp:posOffset>
          </wp:positionV>
          <wp:extent cx="1626235" cy="448310"/>
          <wp:effectExtent l="0" t="0" r="0" b="8890"/>
          <wp:wrapSquare wrapText="bothSides"/>
          <wp:docPr id="28" name="Picture 6" descr="unhcr-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unhcr-blue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235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B43B10">
      <w:rPr>
        <w:noProof/>
        <w:lang w:val="en-GB" w:eastAsia="en-GB"/>
      </w:rPr>
      <w:drawing>
        <wp:anchor distT="0" distB="0" distL="114300" distR="114300" simplePos="0" relativeHeight="251673088" behindDoc="0" locked="0" layoutInCell="1" allowOverlap="1" wp14:anchorId="5779DC08" wp14:editId="78FB166A">
          <wp:simplePos x="0" y="0"/>
          <wp:positionH relativeFrom="page">
            <wp:posOffset>5619750</wp:posOffset>
          </wp:positionH>
          <wp:positionV relativeFrom="page">
            <wp:posOffset>133350</wp:posOffset>
          </wp:positionV>
          <wp:extent cx="1857375" cy="556895"/>
          <wp:effectExtent l="0" t="0" r="9525" b="0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icef-logo-reputation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7375" cy="556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="00B64944">
      <w:t xml:space="preserve">  </w:t>
    </w:r>
  </w:p>
  <w:p w:rsidR="00B64944" w:rsidRDefault="008C344A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5136" behindDoc="1" locked="0" layoutInCell="1" allowOverlap="1" wp14:anchorId="5886A249" wp14:editId="400CB43E">
          <wp:simplePos x="0" y="0"/>
          <wp:positionH relativeFrom="page">
            <wp:posOffset>3324225</wp:posOffset>
          </wp:positionH>
          <wp:positionV relativeFrom="page">
            <wp:posOffset>175260</wp:posOffset>
          </wp:positionV>
          <wp:extent cx="971550" cy="1024255"/>
          <wp:effectExtent l="0" t="0" r="0" b="4445"/>
          <wp:wrapTight wrapText="bothSides">
            <wp:wrapPolygon edited="0">
              <wp:start x="0" y="0"/>
              <wp:lineTo x="0" y="21292"/>
              <wp:lineTo x="21176" y="21292"/>
              <wp:lineTo x="21176" y="0"/>
              <wp:lineTo x="0" y="0"/>
            </wp:wrapPolygon>
          </wp:wrapTight>
          <wp:docPr id="3" name="Picture 3" descr="C:\Users\ahjarne\Desktop\TO DO LEB\Logo WASH Sector WG\WASH LOGO LEBAN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hjarne\Desktop\TO DO LEB\Logo WASH Sector WG\WASH LOGO LEBANON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1024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558CC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B64673"/>
    <w:multiLevelType w:val="hybridMultilevel"/>
    <w:tmpl w:val="F6A00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B5EB6"/>
    <w:multiLevelType w:val="hybridMultilevel"/>
    <w:tmpl w:val="9028B856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C9D19A5"/>
    <w:multiLevelType w:val="hybridMultilevel"/>
    <w:tmpl w:val="117E84B8"/>
    <w:lvl w:ilvl="0" w:tplc="449EF5AA">
      <w:start w:val="1"/>
      <w:numFmt w:val="bullet"/>
      <w:lvlText w:val=""/>
      <w:lvlJc w:val="left"/>
      <w:pPr>
        <w:ind w:left="340" w:hanging="283"/>
      </w:pPr>
      <w:rPr>
        <w:rFonts w:ascii="Wingdings" w:hAnsi="Wingdings" w:hint="default"/>
        <w:color w:val="3366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95458D9"/>
    <w:multiLevelType w:val="multilevel"/>
    <w:tmpl w:val="AE207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D66A9A"/>
    <w:multiLevelType w:val="multilevel"/>
    <w:tmpl w:val="339667E0"/>
    <w:lvl w:ilvl="0">
      <w:start w:val="1"/>
      <w:numFmt w:val="bullet"/>
      <w:lvlText w:val=""/>
      <w:lvlJc w:val="left"/>
      <w:pPr>
        <w:ind w:left="907" w:hanging="453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BA378B8"/>
    <w:multiLevelType w:val="hybridMultilevel"/>
    <w:tmpl w:val="0BD65B78"/>
    <w:lvl w:ilvl="0" w:tplc="15CCB14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927723"/>
    <w:multiLevelType w:val="hybridMultilevel"/>
    <w:tmpl w:val="D2EC64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04156"/>
    <w:multiLevelType w:val="multilevel"/>
    <w:tmpl w:val="CBECD7F4"/>
    <w:lvl w:ilvl="0">
      <w:start w:val="1"/>
      <w:numFmt w:val="bullet"/>
      <w:lvlText w:val=""/>
      <w:lvlJc w:val="left"/>
      <w:pPr>
        <w:ind w:left="360" w:firstLine="94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8FB6996"/>
    <w:multiLevelType w:val="hybridMultilevel"/>
    <w:tmpl w:val="F766C3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92C33AD"/>
    <w:multiLevelType w:val="multilevel"/>
    <w:tmpl w:val="CC902CF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2F3A0F70"/>
    <w:multiLevelType w:val="hybridMultilevel"/>
    <w:tmpl w:val="D2EC64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52482"/>
    <w:multiLevelType w:val="multilevel"/>
    <w:tmpl w:val="50346BB8"/>
    <w:lvl w:ilvl="0">
      <w:start w:val="1"/>
      <w:numFmt w:val="bullet"/>
      <w:lvlText w:val=""/>
      <w:lvlJc w:val="left"/>
      <w:pPr>
        <w:ind w:left="340" w:hanging="283"/>
      </w:pPr>
      <w:rPr>
        <w:rFonts w:ascii="Wingdings" w:hAnsi="Wingdings" w:hint="default"/>
        <w:color w:val="4F81BD" w:themeColor="accent1"/>
        <w:sz w:val="28"/>
        <w:szCs w:val="28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color w:val="4F81BD" w:themeColor="accent1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CD033A6"/>
    <w:multiLevelType w:val="multilevel"/>
    <w:tmpl w:val="CBECD7F4"/>
    <w:lvl w:ilvl="0">
      <w:start w:val="1"/>
      <w:numFmt w:val="bullet"/>
      <w:lvlText w:val=""/>
      <w:lvlJc w:val="left"/>
      <w:pPr>
        <w:ind w:left="360" w:firstLine="94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3FEC00DC"/>
    <w:multiLevelType w:val="hybridMultilevel"/>
    <w:tmpl w:val="C5D039D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</w:abstractNum>
  <w:abstractNum w:abstractNumId="15">
    <w:nsid w:val="480A70B0"/>
    <w:multiLevelType w:val="hybridMultilevel"/>
    <w:tmpl w:val="D2EC64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EF7866"/>
    <w:multiLevelType w:val="hybridMultilevel"/>
    <w:tmpl w:val="46FCC3FE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7">
    <w:nsid w:val="6ADF3D92"/>
    <w:multiLevelType w:val="hybridMultilevel"/>
    <w:tmpl w:val="B21A3606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8">
    <w:nsid w:val="6D221087"/>
    <w:multiLevelType w:val="hybridMultilevel"/>
    <w:tmpl w:val="21E48D0E"/>
    <w:lvl w:ilvl="0" w:tplc="F560FF6A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AA513F"/>
    <w:multiLevelType w:val="multilevel"/>
    <w:tmpl w:val="CC902CF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76D04FD9"/>
    <w:multiLevelType w:val="hybridMultilevel"/>
    <w:tmpl w:val="F022E7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8B04BD5"/>
    <w:multiLevelType w:val="multilevel"/>
    <w:tmpl w:val="E8AE1CD6"/>
    <w:lvl w:ilvl="0">
      <w:start w:val="1"/>
      <w:numFmt w:val="decimal"/>
      <w:lvlText w:val="%1."/>
      <w:lvlJc w:val="left"/>
      <w:pPr>
        <w:ind w:left="340" w:hanging="283"/>
      </w:pPr>
      <w:rPr>
        <w:rFonts w:hint="default"/>
        <w:color w:val="4F81BD" w:themeColor="accent1"/>
        <w:sz w:val="28"/>
        <w:szCs w:val="28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color w:val="4F81BD" w:themeColor="accent1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C1E6B23"/>
    <w:multiLevelType w:val="hybridMultilevel"/>
    <w:tmpl w:val="BDC028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C3943"/>
    <w:multiLevelType w:val="multilevel"/>
    <w:tmpl w:val="50346BB8"/>
    <w:lvl w:ilvl="0">
      <w:start w:val="1"/>
      <w:numFmt w:val="bullet"/>
      <w:lvlText w:val=""/>
      <w:lvlJc w:val="left"/>
      <w:pPr>
        <w:ind w:left="340" w:hanging="283"/>
      </w:pPr>
      <w:rPr>
        <w:rFonts w:ascii="Wingdings" w:hAnsi="Wingdings" w:hint="default"/>
        <w:color w:val="4F81BD" w:themeColor="accent1"/>
        <w:sz w:val="28"/>
        <w:szCs w:val="28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color w:val="4F81BD" w:themeColor="accent1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FA41727"/>
    <w:multiLevelType w:val="hybridMultilevel"/>
    <w:tmpl w:val="BDC028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0"/>
  </w:num>
  <w:num w:numId="4">
    <w:abstractNumId w:val="9"/>
  </w:num>
  <w:num w:numId="5">
    <w:abstractNumId w:val="2"/>
  </w:num>
  <w:num w:numId="6">
    <w:abstractNumId w:val="3"/>
  </w:num>
  <w:num w:numId="7">
    <w:abstractNumId w:val="12"/>
  </w:num>
  <w:num w:numId="8">
    <w:abstractNumId w:val="23"/>
  </w:num>
  <w:num w:numId="9">
    <w:abstractNumId w:val="19"/>
  </w:num>
  <w:num w:numId="10">
    <w:abstractNumId w:val="10"/>
  </w:num>
  <w:num w:numId="11">
    <w:abstractNumId w:val="8"/>
  </w:num>
  <w:num w:numId="12">
    <w:abstractNumId w:val="13"/>
  </w:num>
  <w:num w:numId="13">
    <w:abstractNumId w:val="5"/>
  </w:num>
  <w:num w:numId="14">
    <w:abstractNumId w:val="14"/>
  </w:num>
  <w:num w:numId="15">
    <w:abstractNumId w:val="17"/>
  </w:num>
  <w:num w:numId="16">
    <w:abstractNumId w:val="16"/>
  </w:num>
  <w:num w:numId="17">
    <w:abstractNumId w:val="6"/>
  </w:num>
  <w:num w:numId="18">
    <w:abstractNumId w:val="21"/>
  </w:num>
  <w:num w:numId="19">
    <w:abstractNumId w:val="15"/>
  </w:num>
  <w:num w:numId="20">
    <w:abstractNumId w:val="24"/>
  </w:num>
  <w:num w:numId="21">
    <w:abstractNumId w:val="7"/>
  </w:num>
  <w:num w:numId="22">
    <w:abstractNumId w:val="11"/>
  </w:num>
  <w:num w:numId="23">
    <w:abstractNumId w:val="22"/>
  </w:num>
  <w:num w:numId="24">
    <w:abstractNumId w:val="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 style="mso-position-horizontal-relative:page;mso-position-vertical-relative:page;mso-height-relative:margin" o:allowincell="f" fillcolor="none [3204]" stroke="f" strokecolor="none [3213]">
      <v:fill color="none [3204]"/>
      <v:stroke color="none [3213]" weight="1.5pt" on="f"/>
      <v:shadow color="none [3209]" opacity=".5" offset="-15pt,0" offset2="-18pt,12pt"/>
      <v:textbox inset="21.6pt,21.6pt,21.6pt,21.6pt"/>
      <o:colormru v:ext="edit" colors="#d4e7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8D"/>
    <w:rsid w:val="000163C8"/>
    <w:rsid w:val="0003158B"/>
    <w:rsid w:val="00036207"/>
    <w:rsid w:val="000362B5"/>
    <w:rsid w:val="000374F8"/>
    <w:rsid w:val="0004084F"/>
    <w:rsid w:val="000560F7"/>
    <w:rsid w:val="000715F3"/>
    <w:rsid w:val="00073B5E"/>
    <w:rsid w:val="00076975"/>
    <w:rsid w:val="000804EB"/>
    <w:rsid w:val="0008191B"/>
    <w:rsid w:val="00091A01"/>
    <w:rsid w:val="0009285C"/>
    <w:rsid w:val="00096D09"/>
    <w:rsid w:val="000A0609"/>
    <w:rsid w:val="000A20E0"/>
    <w:rsid w:val="000B2D1B"/>
    <w:rsid w:val="000C35F2"/>
    <w:rsid w:val="000C369D"/>
    <w:rsid w:val="000D348D"/>
    <w:rsid w:val="001004FB"/>
    <w:rsid w:val="0010546F"/>
    <w:rsid w:val="00110D18"/>
    <w:rsid w:val="001154F9"/>
    <w:rsid w:val="00120B6F"/>
    <w:rsid w:val="00122838"/>
    <w:rsid w:val="00145448"/>
    <w:rsid w:val="00166737"/>
    <w:rsid w:val="00167E7E"/>
    <w:rsid w:val="00180E24"/>
    <w:rsid w:val="00183A49"/>
    <w:rsid w:val="00186EF1"/>
    <w:rsid w:val="001921CC"/>
    <w:rsid w:val="00195ED0"/>
    <w:rsid w:val="00195FD0"/>
    <w:rsid w:val="001A28FF"/>
    <w:rsid w:val="001A63F5"/>
    <w:rsid w:val="001A736F"/>
    <w:rsid w:val="001B3A52"/>
    <w:rsid w:val="001D56DE"/>
    <w:rsid w:val="001E3098"/>
    <w:rsid w:val="00202E78"/>
    <w:rsid w:val="0020359F"/>
    <w:rsid w:val="0020488B"/>
    <w:rsid w:val="00215455"/>
    <w:rsid w:val="00223496"/>
    <w:rsid w:val="002263E3"/>
    <w:rsid w:val="00232521"/>
    <w:rsid w:val="002437B6"/>
    <w:rsid w:val="002652EC"/>
    <w:rsid w:val="00282E53"/>
    <w:rsid w:val="00284FAE"/>
    <w:rsid w:val="00293518"/>
    <w:rsid w:val="002A332D"/>
    <w:rsid w:val="002A4B83"/>
    <w:rsid w:val="002B3979"/>
    <w:rsid w:val="002C3D9D"/>
    <w:rsid w:val="002D6033"/>
    <w:rsid w:val="002D73E4"/>
    <w:rsid w:val="002E5460"/>
    <w:rsid w:val="00327EF2"/>
    <w:rsid w:val="00334BEC"/>
    <w:rsid w:val="003432F9"/>
    <w:rsid w:val="003456FF"/>
    <w:rsid w:val="00374F06"/>
    <w:rsid w:val="0039798B"/>
    <w:rsid w:val="003A4167"/>
    <w:rsid w:val="003B4C87"/>
    <w:rsid w:val="003D5A5E"/>
    <w:rsid w:val="003E7278"/>
    <w:rsid w:val="003F6BED"/>
    <w:rsid w:val="004053CA"/>
    <w:rsid w:val="00417BD4"/>
    <w:rsid w:val="004214AD"/>
    <w:rsid w:val="00433797"/>
    <w:rsid w:val="004368FD"/>
    <w:rsid w:val="004412A7"/>
    <w:rsid w:val="004419FF"/>
    <w:rsid w:val="004564AB"/>
    <w:rsid w:val="00460139"/>
    <w:rsid w:val="00464346"/>
    <w:rsid w:val="00480B11"/>
    <w:rsid w:val="0048277C"/>
    <w:rsid w:val="004B4663"/>
    <w:rsid w:val="004C0E6D"/>
    <w:rsid w:val="004C3922"/>
    <w:rsid w:val="004C5940"/>
    <w:rsid w:val="004E02B3"/>
    <w:rsid w:val="004E4F5C"/>
    <w:rsid w:val="0050128A"/>
    <w:rsid w:val="00533009"/>
    <w:rsid w:val="00565F6D"/>
    <w:rsid w:val="00566EA3"/>
    <w:rsid w:val="0057115D"/>
    <w:rsid w:val="00581855"/>
    <w:rsid w:val="005820A0"/>
    <w:rsid w:val="00584CD1"/>
    <w:rsid w:val="00587567"/>
    <w:rsid w:val="005875A6"/>
    <w:rsid w:val="00597C38"/>
    <w:rsid w:val="00597E15"/>
    <w:rsid w:val="005B0DFA"/>
    <w:rsid w:val="005B6A4B"/>
    <w:rsid w:val="005D24F8"/>
    <w:rsid w:val="005E5473"/>
    <w:rsid w:val="005F54AF"/>
    <w:rsid w:val="006010CD"/>
    <w:rsid w:val="00611F55"/>
    <w:rsid w:val="006120D4"/>
    <w:rsid w:val="00630E27"/>
    <w:rsid w:val="00631529"/>
    <w:rsid w:val="00646033"/>
    <w:rsid w:val="0065366E"/>
    <w:rsid w:val="00667D5A"/>
    <w:rsid w:val="00690ACD"/>
    <w:rsid w:val="006A15D2"/>
    <w:rsid w:val="006A37EA"/>
    <w:rsid w:val="006C1578"/>
    <w:rsid w:val="006D1E5A"/>
    <w:rsid w:val="006D230D"/>
    <w:rsid w:val="006D5503"/>
    <w:rsid w:val="006F1F56"/>
    <w:rsid w:val="00710806"/>
    <w:rsid w:val="007351A6"/>
    <w:rsid w:val="00737396"/>
    <w:rsid w:val="0073749D"/>
    <w:rsid w:val="00744EE1"/>
    <w:rsid w:val="00745226"/>
    <w:rsid w:val="00752E04"/>
    <w:rsid w:val="00754D46"/>
    <w:rsid w:val="00760127"/>
    <w:rsid w:val="00764B73"/>
    <w:rsid w:val="00772183"/>
    <w:rsid w:val="007739B0"/>
    <w:rsid w:val="00781202"/>
    <w:rsid w:val="00782E56"/>
    <w:rsid w:val="00791BB0"/>
    <w:rsid w:val="00793BDF"/>
    <w:rsid w:val="007A4854"/>
    <w:rsid w:val="007A73B2"/>
    <w:rsid w:val="007B3B96"/>
    <w:rsid w:val="007C0859"/>
    <w:rsid w:val="007C2410"/>
    <w:rsid w:val="007D0AE4"/>
    <w:rsid w:val="007D37CB"/>
    <w:rsid w:val="007E0A28"/>
    <w:rsid w:val="007E0D7A"/>
    <w:rsid w:val="007E23E4"/>
    <w:rsid w:val="007E40F0"/>
    <w:rsid w:val="007F6B8F"/>
    <w:rsid w:val="008011BC"/>
    <w:rsid w:val="0080134F"/>
    <w:rsid w:val="00804E29"/>
    <w:rsid w:val="008316F5"/>
    <w:rsid w:val="008917C9"/>
    <w:rsid w:val="00896259"/>
    <w:rsid w:val="008A2C8B"/>
    <w:rsid w:val="008A6E0D"/>
    <w:rsid w:val="008B0EEA"/>
    <w:rsid w:val="008B1624"/>
    <w:rsid w:val="008B29E3"/>
    <w:rsid w:val="008B4B8E"/>
    <w:rsid w:val="008B4D5E"/>
    <w:rsid w:val="008C17A7"/>
    <w:rsid w:val="008C344A"/>
    <w:rsid w:val="008C3ADF"/>
    <w:rsid w:val="008E6E34"/>
    <w:rsid w:val="008E6EE0"/>
    <w:rsid w:val="008F419D"/>
    <w:rsid w:val="0090109D"/>
    <w:rsid w:val="00905E61"/>
    <w:rsid w:val="009138F1"/>
    <w:rsid w:val="00920A8A"/>
    <w:rsid w:val="00930987"/>
    <w:rsid w:val="009343A6"/>
    <w:rsid w:val="0093610B"/>
    <w:rsid w:val="00946CBF"/>
    <w:rsid w:val="00962CDD"/>
    <w:rsid w:val="0096498B"/>
    <w:rsid w:val="00977881"/>
    <w:rsid w:val="009C2522"/>
    <w:rsid w:val="009C289F"/>
    <w:rsid w:val="009D62E9"/>
    <w:rsid w:val="009E2EFA"/>
    <w:rsid w:val="00A261A9"/>
    <w:rsid w:val="00A4482D"/>
    <w:rsid w:val="00A51B46"/>
    <w:rsid w:val="00A728B1"/>
    <w:rsid w:val="00A74192"/>
    <w:rsid w:val="00A75BA7"/>
    <w:rsid w:val="00A83CF3"/>
    <w:rsid w:val="00A84A17"/>
    <w:rsid w:val="00A85B21"/>
    <w:rsid w:val="00A922AB"/>
    <w:rsid w:val="00AB2CFA"/>
    <w:rsid w:val="00AD1C4B"/>
    <w:rsid w:val="00AE3526"/>
    <w:rsid w:val="00AF113B"/>
    <w:rsid w:val="00B3384E"/>
    <w:rsid w:val="00B43394"/>
    <w:rsid w:val="00B43B10"/>
    <w:rsid w:val="00B53FD4"/>
    <w:rsid w:val="00B64944"/>
    <w:rsid w:val="00B6537F"/>
    <w:rsid w:val="00B96D2E"/>
    <w:rsid w:val="00BA2E9E"/>
    <w:rsid w:val="00BB1631"/>
    <w:rsid w:val="00BD444B"/>
    <w:rsid w:val="00BD79CE"/>
    <w:rsid w:val="00C06D20"/>
    <w:rsid w:val="00C074C0"/>
    <w:rsid w:val="00C13EC7"/>
    <w:rsid w:val="00C15E13"/>
    <w:rsid w:val="00C16662"/>
    <w:rsid w:val="00C25A0E"/>
    <w:rsid w:val="00C34DF2"/>
    <w:rsid w:val="00C35B62"/>
    <w:rsid w:val="00C53829"/>
    <w:rsid w:val="00C7589E"/>
    <w:rsid w:val="00C8322E"/>
    <w:rsid w:val="00C870D5"/>
    <w:rsid w:val="00C87321"/>
    <w:rsid w:val="00C95880"/>
    <w:rsid w:val="00CB6F9F"/>
    <w:rsid w:val="00CD0449"/>
    <w:rsid w:val="00CD69D4"/>
    <w:rsid w:val="00CF4451"/>
    <w:rsid w:val="00D00479"/>
    <w:rsid w:val="00D170EB"/>
    <w:rsid w:val="00D23AF7"/>
    <w:rsid w:val="00D246F8"/>
    <w:rsid w:val="00D3517D"/>
    <w:rsid w:val="00D403BF"/>
    <w:rsid w:val="00D6170D"/>
    <w:rsid w:val="00D644AF"/>
    <w:rsid w:val="00D65547"/>
    <w:rsid w:val="00D84A6D"/>
    <w:rsid w:val="00D9498D"/>
    <w:rsid w:val="00DA28C0"/>
    <w:rsid w:val="00DA475E"/>
    <w:rsid w:val="00DC371D"/>
    <w:rsid w:val="00DC6C16"/>
    <w:rsid w:val="00DD18D7"/>
    <w:rsid w:val="00DD4F6B"/>
    <w:rsid w:val="00DD51F4"/>
    <w:rsid w:val="00DF2A32"/>
    <w:rsid w:val="00DF7D7A"/>
    <w:rsid w:val="00E0288F"/>
    <w:rsid w:val="00E076CC"/>
    <w:rsid w:val="00E15960"/>
    <w:rsid w:val="00E21338"/>
    <w:rsid w:val="00E22D83"/>
    <w:rsid w:val="00E37008"/>
    <w:rsid w:val="00E65D38"/>
    <w:rsid w:val="00E66E8F"/>
    <w:rsid w:val="00E7366F"/>
    <w:rsid w:val="00E75556"/>
    <w:rsid w:val="00E81281"/>
    <w:rsid w:val="00E85B7E"/>
    <w:rsid w:val="00E90218"/>
    <w:rsid w:val="00EA4E77"/>
    <w:rsid w:val="00ED4CC5"/>
    <w:rsid w:val="00ED672E"/>
    <w:rsid w:val="00ED7D5A"/>
    <w:rsid w:val="00EE05E6"/>
    <w:rsid w:val="00EE104C"/>
    <w:rsid w:val="00EE144F"/>
    <w:rsid w:val="00EF4954"/>
    <w:rsid w:val="00EF66AA"/>
    <w:rsid w:val="00F03013"/>
    <w:rsid w:val="00F05DB8"/>
    <w:rsid w:val="00F151F3"/>
    <w:rsid w:val="00F16EC7"/>
    <w:rsid w:val="00F3203F"/>
    <w:rsid w:val="00F3223D"/>
    <w:rsid w:val="00F365D6"/>
    <w:rsid w:val="00F56AFD"/>
    <w:rsid w:val="00F56E1E"/>
    <w:rsid w:val="00F65246"/>
    <w:rsid w:val="00F677CE"/>
    <w:rsid w:val="00F773B8"/>
    <w:rsid w:val="00FA0BBD"/>
    <w:rsid w:val="00FB0E4B"/>
    <w:rsid w:val="00FE5EB0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style="mso-position-horizontal-relative:page;mso-position-vertical-relative:page;mso-height-relative:margin" o:allowincell="f" fillcolor="none [3204]" stroke="f" strokecolor="none [3213]">
      <v:fill color="none [3204]"/>
      <v:stroke color="none [3213]" weight="1.5pt" on="f"/>
      <v:shadow color="none [3209]" opacity=".5" offset="-15pt,0" offset2="-18pt,12pt"/>
      <v:textbox inset="21.6pt,21.6pt,21.6pt,21.6pt"/>
      <o:colormru v:ext="edit" colors="#d4e7f5"/>
    </o:shapedefaults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F"/>
    <w:pPr>
      <w:spacing w:after="240"/>
    </w:pPr>
    <w:rPr>
      <w:sz w:val="22"/>
      <w:szCs w:val="22"/>
      <w:lang w:val="sk-SK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37CB"/>
    <w:pPr>
      <w:keepNext/>
      <w:spacing w:before="240" w:after="60"/>
      <w:outlineLvl w:val="0"/>
    </w:pPr>
    <w:rPr>
      <w:rFonts w:eastAsia="Times New Roman"/>
      <w:color w:val="1F497D" w:themeColor="text2"/>
      <w:kern w:val="3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289F"/>
    <w:pPr>
      <w:keepNext/>
      <w:spacing w:before="240" w:after="60"/>
      <w:outlineLvl w:val="1"/>
    </w:pPr>
    <w:rPr>
      <w:rFonts w:eastAsia="Times New Roman"/>
      <w:color w:val="4F81BD" w:themeColor="accen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28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28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66737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66737"/>
  </w:style>
  <w:style w:type="paragraph" w:styleId="Footer">
    <w:name w:val="footer"/>
    <w:basedOn w:val="Normal"/>
    <w:link w:val="FooterChar"/>
    <w:uiPriority w:val="99"/>
    <w:unhideWhenUsed/>
    <w:rsid w:val="0016673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66737"/>
  </w:style>
  <w:style w:type="paragraph" w:styleId="BalloonText">
    <w:name w:val="Balloon Text"/>
    <w:basedOn w:val="Normal"/>
    <w:link w:val="BalloonTextChar"/>
    <w:uiPriority w:val="99"/>
    <w:semiHidden/>
    <w:unhideWhenUsed/>
    <w:rsid w:val="0016673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737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6C1578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sk-SK"/>
    </w:rPr>
  </w:style>
  <w:style w:type="character" w:customStyle="1" w:styleId="Heading2Char">
    <w:name w:val="Heading 2 Char"/>
    <w:basedOn w:val="DefaultParagraphFont"/>
    <w:link w:val="Heading2"/>
    <w:uiPriority w:val="9"/>
    <w:rsid w:val="009C289F"/>
    <w:rPr>
      <w:rFonts w:eastAsia="Times New Roman"/>
      <w:color w:val="4F81BD" w:themeColor="accent1"/>
      <w:sz w:val="32"/>
      <w:szCs w:val="32"/>
      <w:lang w:val="sk-SK"/>
    </w:rPr>
  </w:style>
  <w:style w:type="character" w:customStyle="1" w:styleId="Heading1Char">
    <w:name w:val="Heading 1 Char"/>
    <w:basedOn w:val="DefaultParagraphFont"/>
    <w:link w:val="Heading1"/>
    <w:uiPriority w:val="9"/>
    <w:rsid w:val="007D37CB"/>
    <w:rPr>
      <w:rFonts w:eastAsia="Times New Roman"/>
      <w:color w:val="1F497D" w:themeColor="text2"/>
      <w:kern w:val="32"/>
      <w:sz w:val="48"/>
      <w:szCs w:val="48"/>
      <w:lang w:val="sk-SK"/>
    </w:rPr>
  </w:style>
  <w:style w:type="character" w:customStyle="1" w:styleId="Heading3Char">
    <w:name w:val="Heading 3 Char"/>
    <w:basedOn w:val="DefaultParagraphFont"/>
    <w:link w:val="Heading3"/>
    <w:uiPriority w:val="9"/>
    <w:rsid w:val="009C289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sk-SK"/>
    </w:rPr>
  </w:style>
  <w:style w:type="character" w:styleId="PageNumber">
    <w:name w:val="page number"/>
    <w:basedOn w:val="DefaultParagraphFont"/>
    <w:uiPriority w:val="99"/>
    <w:semiHidden/>
    <w:unhideWhenUsed/>
    <w:rsid w:val="00ED4CC5"/>
  </w:style>
  <w:style w:type="character" w:customStyle="1" w:styleId="Heading4Char">
    <w:name w:val="Heading 4 Char"/>
    <w:basedOn w:val="DefaultParagraphFont"/>
    <w:link w:val="Heading4"/>
    <w:uiPriority w:val="9"/>
    <w:rsid w:val="009C289F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sk-SK"/>
    </w:rPr>
  </w:style>
  <w:style w:type="paragraph" w:styleId="NoSpacing">
    <w:name w:val="No Spacing"/>
    <w:uiPriority w:val="1"/>
    <w:qFormat/>
    <w:rsid w:val="00464346"/>
    <w:rPr>
      <w:sz w:val="22"/>
      <w:szCs w:val="22"/>
      <w:lang w:val="en-US"/>
    </w:rPr>
  </w:style>
  <w:style w:type="table" w:styleId="MediumGrid3-Accent1">
    <w:name w:val="Medium Grid 3 Accent 1"/>
    <w:basedOn w:val="TableNormal"/>
    <w:uiPriority w:val="64"/>
    <w:rsid w:val="007351A6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ListParagraph">
    <w:name w:val="List Paragraph"/>
    <w:basedOn w:val="Normal"/>
    <w:uiPriority w:val="34"/>
    <w:qFormat/>
    <w:rsid w:val="00B64944"/>
    <w:pPr>
      <w:ind w:left="720"/>
      <w:contextualSpacing/>
    </w:pPr>
  </w:style>
  <w:style w:type="table" w:styleId="MediumList2-Accent1">
    <w:name w:val="Medium List 2 Accent 1"/>
    <w:basedOn w:val="TableNormal"/>
    <w:uiPriority w:val="61"/>
    <w:rsid w:val="000374F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2"/>
    <w:rsid w:val="000374F8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List-Accent1">
    <w:name w:val="Light List Accent 1"/>
    <w:basedOn w:val="TableNormal"/>
    <w:uiPriority w:val="66"/>
    <w:rsid w:val="000374F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8"/>
    <w:rsid w:val="001D56DE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7C0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65F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5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5F6D"/>
    <w:rPr>
      <w:lang w:val="sk-S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F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5F6D"/>
    <w:rPr>
      <w:b/>
      <w:bCs/>
      <w:lang w:val="sk-SK"/>
    </w:rPr>
  </w:style>
  <w:style w:type="character" w:customStyle="1" w:styleId="st1">
    <w:name w:val="st1"/>
    <w:basedOn w:val="DefaultParagraphFont"/>
    <w:rsid w:val="00A83CF3"/>
  </w:style>
  <w:style w:type="character" w:styleId="Hyperlink">
    <w:name w:val="Hyperlink"/>
    <w:basedOn w:val="DefaultParagraphFont"/>
    <w:uiPriority w:val="99"/>
    <w:semiHidden/>
    <w:unhideWhenUsed/>
    <w:rsid w:val="00A83CF3"/>
    <w:rPr>
      <w:color w:val="1122CC"/>
      <w:u w:val="single"/>
    </w:rPr>
  </w:style>
  <w:style w:type="paragraph" w:styleId="NormalWeb">
    <w:name w:val="Normal (Web)"/>
    <w:basedOn w:val="Normal"/>
    <w:uiPriority w:val="99"/>
    <w:semiHidden/>
    <w:unhideWhenUsed/>
    <w:rsid w:val="00C35B6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3A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3A6"/>
    <w:rPr>
      <w:lang w:val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9343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F"/>
    <w:pPr>
      <w:spacing w:after="240"/>
    </w:pPr>
    <w:rPr>
      <w:sz w:val="22"/>
      <w:szCs w:val="22"/>
      <w:lang w:val="sk-SK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37CB"/>
    <w:pPr>
      <w:keepNext/>
      <w:spacing w:before="240" w:after="60"/>
      <w:outlineLvl w:val="0"/>
    </w:pPr>
    <w:rPr>
      <w:rFonts w:eastAsia="Times New Roman"/>
      <w:color w:val="1F497D" w:themeColor="text2"/>
      <w:kern w:val="3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289F"/>
    <w:pPr>
      <w:keepNext/>
      <w:spacing w:before="240" w:after="60"/>
      <w:outlineLvl w:val="1"/>
    </w:pPr>
    <w:rPr>
      <w:rFonts w:eastAsia="Times New Roman"/>
      <w:color w:val="4F81BD" w:themeColor="accen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28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28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66737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66737"/>
  </w:style>
  <w:style w:type="paragraph" w:styleId="Footer">
    <w:name w:val="footer"/>
    <w:basedOn w:val="Normal"/>
    <w:link w:val="FooterChar"/>
    <w:uiPriority w:val="99"/>
    <w:unhideWhenUsed/>
    <w:rsid w:val="0016673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66737"/>
  </w:style>
  <w:style w:type="paragraph" w:styleId="BalloonText">
    <w:name w:val="Balloon Text"/>
    <w:basedOn w:val="Normal"/>
    <w:link w:val="BalloonTextChar"/>
    <w:uiPriority w:val="99"/>
    <w:semiHidden/>
    <w:unhideWhenUsed/>
    <w:rsid w:val="0016673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737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6C1578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sk-SK"/>
    </w:rPr>
  </w:style>
  <w:style w:type="character" w:customStyle="1" w:styleId="Heading2Char">
    <w:name w:val="Heading 2 Char"/>
    <w:basedOn w:val="DefaultParagraphFont"/>
    <w:link w:val="Heading2"/>
    <w:uiPriority w:val="9"/>
    <w:rsid w:val="009C289F"/>
    <w:rPr>
      <w:rFonts w:eastAsia="Times New Roman"/>
      <w:color w:val="4F81BD" w:themeColor="accent1"/>
      <w:sz w:val="32"/>
      <w:szCs w:val="32"/>
      <w:lang w:val="sk-SK"/>
    </w:rPr>
  </w:style>
  <w:style w:type="character" w:customStyle="1" w:styleId="Heading1Char">
    <w:name w:val="Heading 1 Char"/>
    <w:basedOn w:val="DefaultParagraphFont"/>
    <w:link w:val="Heading1"/>
    <w:uiPriority w:val="9"/>
    <w:rsid w:val="007D37CB"/>
    <w:rPr>
      <w:rFonts w:eastAsia="Times New Roman"/>
      <w:color w:val="1F497D" w:themeColor="text2"/>
      <w:kern w:val="32"/>
      <w:sz w:val="48"/>
      <w:szCs w:val="48"/>
      <w:lang w:val="sk-SK"/>
    </w:rPr>
  </w:style>
  <w:style w:type="character" w:customStyle="1" w:styleId="Heading3Char">
    <w:name w:val="Heading 3 Char"/>
    <w:basedOn w:val="DefaultParagraphFont"/>
    <w:link w:val="Heading3"/>
    <w:uiPriority w:val="9"/>
    <w:rsid w:val="009C289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sk-SK"/>
    </w:rPr>
  </w:style>
  <w:style w:type="character" w:styleId="PageNumber">
    <w:name w:val="page number"/>
    <w:basedOn w:val="DefaultParagraphFont"/>
    <w:uiPriority w:val="99"/>
    <w:semiHidden/>
    <w:unhideWhenUsed/>
    <w:rsid w:val="00ED4CC5"/>
  </w:style>
  <w:style w:type="character" w:customStyle="1" w:styleId="Heading4Char">
    <w:name w:val="Heading 4 Char"/>
    <w:basedOn w:val="DefaultParagraphFont"/>
    <w:link w:val="Heading4"/>
    <w:uiPriority w:val="9"/>
    <w:rsid w:val="009C289F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sk-SK"/>
    </w:rPr>
  </w:style>
  <w:style w:type="paragraph" w:styleId="NoSpacing">
    <w:name w:val="No Spacing"/>
    <w:uiPriority w:val="1"/>
    <w:qFormat/>
    <w:rsid w:val="00464346"/>
    <w:rPr>
      <w:sz w:val="22"/>
      <w:szCs w:val="22"/>
      <w:lang w:val="en-US"/>
    </w:rPr>
  </w:style>
  <w:style w:type="table" w:styleId="MediumGrid3-Accent1">
    <w:name w:val="Medium Grid 3 Accent 1"/>
    <w:basedOn w:val="TableNormal"/>
    <w:uiPriority w:val="64"/>
    <w:rsid w:val="007351A6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ListParagraph">
    <w:name w:val="List Paragraph"/>
    <w:basedOn w:val="Normal"/>
    <w:uiPriority w:val="34"/>
    <w:qFormat/>
    <w:rsid w:val="00B64944"/>
    <w:pPr>
      <w:ind w:left="720"/>
      <w:contextualSpacing/>
    </w:pPr>
  </w:style>
  <w:style w:type="table" w:styleId="MediumList2-Accent1">
    <w:name w:val="Medium List 2 Accent 1"/>
    <w:basedOn w:val="TableNormal"/>
    <w:uiPriority w:val="61"/>
    <w:rsid w:val="000374F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2"/>
    <w:rsid w:val="000374F8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List-Accent1">
    <w:name w:val="Light List Accent 1"/>
    <w:basedOn w:val="TableNormal"/>
    <w:uiPriority w:val="66"/>
    <w:rsid w:val="000374F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8"/>
    <w:rsid w:val="001D56DE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7C0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65F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5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5F6D"/>
    <w:rPr>
      <w:lang w:val="sk-S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F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5F6D"/>
    <w:rPr>
      <w:b/>
      <w:bCs/>
      <w:lang w:val="sk-SK"/>
    </w:rPr>
  </w:style>
  <w:style w:type="character" w:customStyle="1" w:styleId="st1">
    <w:name w:val="st1"/>
    <w:basedOn w:val="DefaultParagraphFont"/>
    <w:rsid w:val="00A83CF3"/>
  </w:style>
  <w:style w:type="character" w:styleId="Hyperlink">
    <w:name w:val="Hyperlink"/>
    <w:basedOn w:val="DefaultParagraphFont"/>
    <w:uiPriority w:val="99"/>
    <w:semiHidden/>
    <w:unhideWhenUsed/>
    <w:rsid w:val="00A83CF3"/>
    <w:rPr>
      <w:color w:val="1122CC"/>
      <w:u w:val="single"/>
    </w:rPr>
  </w:style>
  <w:style w:type="paragraph" w:styleId="NormalWeb">
    <w:name w:val="Normal (Web)"/>
    <w:basedOn w:val="Normal"/>
    <w:uiPriority w:val="99"/>
    <w:semiHidden/>
    <w:unhideWhenUsed/>
    <w:rsid w:val="00C35B6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3A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3A6"/>
    <w:rPr>
      <w:lang w:val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9343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914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0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860800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784631">
                              <w:marLeft w:val="318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876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664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873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E144A9F-C159-4829-B431-B38DEBFE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4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BakOS</Company>
  <LinksUpToDate>false</LinksUpToDate>
  <CharactersWithSpaces>9811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Bakos</dc:creator>
  <cp:lastModifiedBy>UNHCRUser</cp:lastModifiedBy>
  <cp:revision>52</cp:revision>
  <cp:lastPrinted>2012-11-08T11:51:00Z</cp:lastPrinted>
  <dcterms:created xsi:type="dcterms:W3CDTF">2012-11-01T08:57:00Z</dcterms:created>
  <dcterms:modified xsi:type="dcterms:W3CDTF">2012-12-11T13:48:00Z</dcterms:modified>
</cp:coreProperties>
</file>